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9FB0" w14:textId="4D89351B" w:rsidR="009F769C" w:rsidRDefault="006F115A" w:rsidP="006F11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6F115A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ПУБЛИЧНАЯ ОФЕРТА (ПРЕДЛОЖЕНИЕ)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  <w:r w:rsidRPr="006F115A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 xml:space="preserve">НА ОКАЗАНИЕ УСЛУГ </w:t>
      </w:r>
      <w:r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МАСТЕРСКОЙ</w:t>
      </w:r>
      <w:r w:rsidRPr="006F115A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 xml:space="preserve"> КРАСОТЫ </w:t>
      </w:r>
      <w:r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«ГОЛОВУ С ПЛЕЧ»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г. Москва 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  <w:r w:rsidRPr="006F115A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br/>
        <w:t>1. Термины и определения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В настоящей оферте, если контекст не требует иного, нижеприведенные термины имеют следующие значения и являются ее составной неотъемлемой частью: 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ИСПОЛНИТЕЛЬ — ООО «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ДИКА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»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юридический адрес:</w:t>
      </w:r>
      <w:r w:rsidRPr="006F115A">
        <w:rPr>
          <w:rFonts w:ascii="Helvetica Neue" w:hAnsi="Helvetica Neue" w:cs="Helvetica Neue"/>
          <w:sz w:val="21"/>
          <w:szCs w:val="21"/>
        </w:rPr>
        <w:t xml:space="preserve"> </w:t>
      </w:r>
      <w:r w:rsidRPr="006F115A">
        <w:rPr>
          <w:rFonts w:ascii="Helvetica Neue" w:hAnsi="Helvetica Neue" w:cs="Helvetica Neue"/>
          <w:sz w:val="21"/>
          <w:szCs w:val="21"/>
        </w:rPr>
        <w:t>бульвар Покровский, д. 14/6, кв./оф. 6-9, г. Москва</w:t>
      </w:r>
      <w:r>
        <w:rPr>
          <w:rFonts w:ascii="Helvetica Neue" w:hAnsi="Helvetica Neue" w:cs="Helvetica Neue"/>
          <w:sz w:val="21"/>
          <w:szCs w:val="21"/>
        </w:rPr>
        <w:t xml:space="preserve"> </w:t>
      </w:r>
      <w:proofErr w:type="spellStart"/>
      <w:r w:rsidRPr="006F115A">
        <w:rPr>
          <w:rFonts w:ascii="Helvetica Neue" w:hAnsi="Helvetica Neue" w:cs="Helvetica Neue"/>
          <w:sz w:val="21"/>
          <w:szCs w:val="21"/>
        </w:rPr>
        <w:t>Огрн</w:t>
      </w:r>
      <w:proofErr w:type="spellEnd"/>
      <w:r w:rsidRPr="006F115A">
        <w:rPr>
          <w:rFonts w:ascii="Helvetica Neue" w:hAnsi="Helvetica Neue" w:cs="Helvetica Neue"/>
          <w:sz w:val="21"/>
          <w:szCs w:val="21"/>
        </w:rPr>
        <w:t xml:space="preserve"> 1207700286551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; тел.: </w:t>
      </w:r>
      <w:r w:rsidR="009F769C" w:rsidRPr="009F769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89150700960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; </w:t>
      </w:r>
      <w:proofErr w:type="spellStart"/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email</w:t>
      </w:r>
      <w:proofErr w:type="spellEnd"/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: </w:t>
      </w:r>
      <w:r w:rsidR="009F769C" w:rsidRPr="009F769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https://golovusplech.msk.ru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ЗАКАЗЧИК — любое физическое лицо, акцептировавшее публичную оферту на условиях настоящей оферты. 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САЙТ — официальный интернет-ресурс Исполнителя, расположенный по интернет адр</w:t>
      </w:r>
      <w:r w:rsidR="009F769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есу </w:t>
      </w:r>
      <w:hyperlink r:id="rId4" w:history="1">
        <w:r w:rsidR="009F769C" w:rsidRPr="00C23728">
          <w:rPr>
            <w:rStyle w:val="a4"/>
            <w:rFonts w:ascii="Georgia" w:eastAsia="Times New Roman" w:hAnsi="Georgia" w:cs="Times New Roman"/>
            <w:sz w:val="21"/>
            <w:szCs w:val="21"/>
            <w:lang w:eastAsia="ru-RU"/>
          </w:rPr>
          <w:t>https://golovusplech.msk.ru/</w:t>
        </w:r>
      </w:hyperlink>
    </w:p>
    <w:p w14:paraId="2CF3FF84" w14:textId="665BD788" w:rsidR="009F769C" w:rsidRDefault="009F769C" w:rsidP="006F11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="006F115A"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  <w:r w:rsidR="007B1B6A"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 рамках настоящего договора</w:t>
      </w:r>
      <w:r w:rsidR="006F115A"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УСЛУГА — объект соглашения сторон, перечень наименований ассортимента, представленный на Сайте Исполнителя </w:t>
      </w:r>
    </w:p>
    <w:p w14:paraId="55F9502D" w14:textId="15F53328" w:rsidR="009F769C" w:rsidRDefault="006F115A" w:rsidP="006F11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</w:pP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  <w:r w:rsidRPr="006F115A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2. Общие положения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2.1 Текст данного Договора является публичной офертой (в соответствии со статьей 435 и частью 2 статьи 437 Гражданского кодекса Российской Федерации). 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 xml:space="preserve">2.2 Акцепт настоящей оферты означает, что Заказчик согласен со всеми положениями настоящего Предложения, и равносилен заключению Договора об оказании услуг в </w:t>
      </w:r>
      <w:r w:rsidR="007B1B6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мастерской красоты «Голову с плеч»</w:t>
      </w:r>
      <w:r w:rsidR="007B1B6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14:paraId="072D3C58" w14:textId="0A70A1FF" w:rsidR="007B1B6A" w:rsidRDefault="006F115A" w:rsidP="006F11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2.3 Перечень услуг, дата и время их выполнения выбираются Заказчиком самостоятельно на сайте Исполнителя в разделе онлайн-записи:</w:t>
      </w:r>
      <w:r w:rsidR="009F769C" w:rsidRPr="009F769C">
        <w:t xml:space="preserve"> </w:t>
      </w:r>
      <w:hyperlink r:id="rId5" w:history="1">
        <w:r w:rsidR="009F769C" w:rsidRPr="00C23728">
          <w:rPr>
            <w:rStyle w:val="a4"/>
            <w:rFonts w:ascii="Georgia" w:eastAsia="Times New Roman" w:hAnsi="Georgia" w:cs="Times New Roman"/>
            <w:sz w:val="21"/>
            <w:szCs w:val="21"/>
            <w:lang w:eastAsia="ru-RU"/>
          </w:rPr>
          <w:t>https://golovusplech.msk.ru/</w:t>
        </w:r>
      </w:hyperlink>
      <w:r w:rsidR="009F769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путём оформления записи с указанием даты, времени, мастера и услуг далее по тексту «Запись». 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2.4 Договор, заключаемый на основании акцептирования Заказчиком настоящей оферты, является договором присоединения, к которому Заказчик присоединяется без каких-либо исключений и/или оговорок. 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2.5 Факт оформления заявки Заказчиком является безоговорочным фактом принятия Заказчиком условий данного Договора. Заказчик, оформивший заявку на услуги на Сайте Исполнителя, рассматривается как лицо, вступившее с Исполнителем в отношения на условиях настоящего Договора. 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  <w:r w:rsidRPr="006F115A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3. Предмет договора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 xml:space="preserve">3.1 Исполнитель по настоящему договору оказывает Заказчику услуги </w:t>
      </w:r>
      <w:r w:rsidR="007B1B6A"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согласно прейскуранту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услуг, действующего в </w:t>
      </w:r>
      <w:r w:rsidR="007B1B6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мастерской красоты «Голову с плеч»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 расположенном по адресу: г. Москва,</w:t>
      </w:r>
      <w:r w:rsidR="007B1B6A" w:rsidRPr="007B1B6A">
        <w:rPr>
          <w:rFonts w:ascii="Helvetica Neue" w:hAnsi="Helvetica Neue" w:cs="Helvetica Neue"/>
          <w:sz w:val="21"/>
          <w:szCs w:val="21"/>
        </w:rPr>
        <w:t xml:space="preserve"> </w:t>
      </w:r>
      <w:r w:rsidR="007B1B6A" w:rsidRPr="006F115A">
        <w:rPr>
          <w:rFonts w:ascii="Helvetica Neue" w:hAnsi="Helvetica Neue" w:cs="Helvetica Neue"/>
          <w:sz w:val="21"/>
          <w:szCs w:val="21"/>
        </w:rPr>
        <w:t>бульвар Покровский, д. 14/6, кв./оф. 6-</w:t>
      </w:r>
      <w:proofErr w:type="gramStart"/>
      <w:r w:rsidR="007B1B6A" w:rsidRPr="006F115A">
        <w:rPr>
          <w:rFonts w:ascii="Helvetica Neue" w:hAnsi="Helvetica Neue" w:cs="Helvetica Neue"/>
          <w:sz w:val="21"/>
          <w:szCs w:val="21"/>
        </w:rPr>
        <w:t>9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на условиях, изложенных в данном договоре. 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3.2. Заказчик оплачивает оказываемые ему услуги на условиях изложенных в п.7 настоящего договора. 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  <w:r w:rsidRPr="006F115A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4. Права и обязанности Исполнителя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4.1. Исполнитель обязан предоставить Заказчику услуги надлежащего качества в соответствие с его Записью, при условии получения от Заказчика оплаты услуг. 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4.2. Исполнитель не несет ответственность за имущество Заказчика и не отвечает за его сохранность, а также не несет ответственность за действия третьих лиц в отношении данного имущества, как в период оказания услуг, так и по их окончанию. 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 xml:space="preserve">4.3. Исполнитель вправе отказать в оказании услуг следующим лицам: находящимся в наркотическом или алкогольном опьянении; нецензурно выражающихся и нарушающих правила </w:t>
      </w:r>
      <w:r w:rsidR="00A93AA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мастерской красоты «Голову с плеч»</w:t>
      </w:r>
      <w:r w:rsidR="00A93AA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;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лицам, чье поведение задевает честь и достоинство сотрудников салона и других гостей; нанесших имущественный урон салону; находящихся в имущественном или интеллектуальном споре с Исполнителем, а также лицам, имеющим финансовую задолженности перед Исполнителем. 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  <w:r w:rsidRPr="006F115A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5. Права и обязанности Заказчика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5.1. Заказчик обязан оплатить услуги Исполнителя в соответствии с условиями настоящего Предложения и в размере стоимости оказанных ему услуг. 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5.2. Заказчик обязан исключить возможность повреждения и загрязнения имущества и обеспечить соблюдение правил техники безопасности, пожарной безопасности, общественного порядка в помещениях. 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  <w:r w:rsidR="007B1B6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 xml:space="preserve">6. </w:t>
      </w:r>
      <w:r w:rsidR="00A93AA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В </w:t>
      </w:r>
      <w:r w:rsidR="00A93AA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мастерской красоты «Голову с плеч»</w:t>
      </w:r>
      <w:r w:rsidR="00A93AA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запрещается курение, разжигание открытого огня, распитие алкогольных напитков и нахождение в состоянии алкогольного или наркотического опьянения. В случае установления подобных фактов Исполнитель имеет право в любое время отказаться от оказания услуг с удержанием их полной стоимости, а Заказчик обязан покинуть помещение Исполнителя незамедлительно. 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контроля качества исполнения Заказов. Для обеспечения безопасности данных, которые передает Заказчик, Исполнитель использует технические возможности. У Исполнителя данные хранятся на оборудовании с контролируемым ограниченным доступом. </w:t>
      </w:r>
    </w:p>
    <w:p w14:paraId="073A4D2F" w14:textId="56755A5E" w:rsidR="00A93AAC" w:rsidRDefault="006F115A" w:rsidP="006F11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  <w:r w:rsidRPr="006F115A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7. Цена и порядок оплаты услуг по договору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 xml:space="preserve">7.1 Цены на услуги и товары по настоящему договору определяются </w:t>
      </w:r>
      <w:proofErr w:type="gramStart"/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прейскурантом цен</w:t>
      </w:r>
      <w:proofErr w:type="gramEnd"/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действующим в </w:t>
      </w:r>
      <w:r w:rsidR="00A93AA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мастерской красоты «Голову с плеч»</w:t>
      </w:r>
      <w:r w:rsidR="00A93AA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 момент оказания услуги либо приобретения товара. 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7.2. Денежные средства для оплаты услуг по настоящему договору вносятся «Заказчиком» наличными в кассу, либо безналичной оплатой на расчетный счет «Исполнителя». 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  <w:r w:rsidRPr="006F115A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8. Порядок оказания услуг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8.1. Временем начала оказания услуг является время, установленное в Записи Заказчика. Если у Заказчика возникает необходимость в дополнительных услугах, Исполнитель имеет право их предоставить Заказчику, в случае наличия свободного времени у мастера. Заказчик обязуется оплатить дополнительно оказанные ему услуги по расценкам Исполнителя. 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 xml:space="preserve">8.2. Временем окончания оказания услуг является время, установленное в Записи Заказчика. В случае оказания Исполнителем дополнительных услуг, время окончания услуг увеличивается </w:t>
      </w:r>
      <w:r w:rsidR="00A93AAC"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 время,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фактически затраченное на их оказание. 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8.3. Заказчик может отказаться от услуг Исполнителя, уведомив последнего надлежащим образом. 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  <w:r w:rsidRPr="006F115A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9. Особые условия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9.1 До оказания услуги Исполнитель обязан уведомить Заказчика об известных ему противопоказаниях для оказания услуги (проведения процедуры). 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 xml:space="preserve">9.2 До оказания услуги Заказчик должен уведомить Исполнителя об индивидуальных особенностях, (заболеваниях, непереносимости каких-либо веществ или функциональных воздействий, аллергических реакциях и </w:t>
      </w:r>
      <w:proofErr w:type="gramStart"/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т.д.</w:t>
      </w:r>
      <w:proofErr w:type="gramEnd"/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 способных привести к неадекватным (болезненным) реакциям организма на оказываемую услугу. 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9.3 Факт оказания Заказчику услуги означает согласие последнего с её стоимостью, методикой оказания, используемыми материалами и средствами. 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  <w:r w:rsidRPr="006F115A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10. Срок действия оферты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10.1. Оферта вступает в силу с момента опубликования на сайте Исполнителя и действует до момента отзыва Оферты Исполнителем. 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10.2. Исполнитель оставляет за собой право внести изменения в условия Оферты или отозвать Оферту в любой момент по своему усмотрению. 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  <w:r w:rsidRPr="006F115A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11. Форс-мажорные обстоятельства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11.1 Исполнитель не несет ответственности за неоказание или ненадлежащее оказание услуг по настоящему договору, если это неисполнение произошло в результате причин, повлиять на которые Исполнитель не имел возможности. К таким причинам относятся: стихийные бедствия, запретительные действия правительства РФ и структур исполнительной власти, подкрепленные соответствующими актами о приостановке работ, несанкционированные отключения со стороны поставщиков коммунальных услуг и др. 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  <w:r w:rsidRPr="006F115A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12. Порядок разрешения споров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12.1 Все споры, связанные с неисполнением, или ненадлежащим исполнением своих обязательств по настоящему договору стороны будут стараться решить в ходе переговоров. 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 xml:space="preserve">12.2 В случае </w:t>
      </w:r>
      <w:proofErr w:type="gramStart"/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не достижения</w:t>
      </w:r>
      <w:proofErr w:type="gramEnd"/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согласия в ходе переговоров, споры будут разрешаться в судебном порядке в соответствии с действующим законодательством Российской Федерации 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  <w:r w:rsidRPr="006F115A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13. Реквизиты Исполнителя: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Полное наименование: Общество с ограниченной ответственностью «</w:t>
      </w:r>
      <w:r w:rsidR="00A93AA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ДИКА</w:t>
      </w:r>
      <w:proofErr w:type="spellStart"/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» 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Со</w:t>
      </w:r>
      <w:proofErr w:type="spellEnd"/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кращенное наименование: ООО "</w:t>
      </w:r>
      <w:r w:rsidR="00A93AA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ДИКА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" </w:t>
      </w:r>
    </w:p>
    <w:p w14:paraId="37CDB880" w14:textId="77777777" w:rsidR="00A93AAC" w:rsidRPr="00A93AAC" w:rsidRDefault="00A93AAC" w:rsidP="00A93A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1"/>
          <w:szCs w:val="21"/>
        </w:rPr>
      </w:pPr>
      <w:r w:rsidRPr="00A93AAC">
        <w:rPr>
          <w:rFonts w:ascii="Helvetica Neue" w:hAnsi="Helvetica Neue" w:cs="Helvetica Neue"/>
          <w:sz w:val="21"/>
          <w:szCs w:val="21"/>
        </w:rPr>
        <w:t>ИНН: 9709064410</w:t>
      </w:r>
    </w:p>
    <w:p w14:paraId="6A2BE3B5" w14:textId="77777777" w:rsidR="00A93AAC" w:rsidRPr="00A93AAC" w:rsidRDefault="00A93AAC" w:rsidP="00A93A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1"/>
          <w:szCs w:val="21"/>
        </w:rPr>
      </w:pPr>
      <w:r w:rsidRPr="00A93AAC">
        <w:rPr>
          <w:rFonts w:ascii="Helvetica Neue" w:hAnsi="Helvetica Neue" w:cs="Helvetica Neue"/>
          <w:sz w:val="21"/>
          <w:szCs w:val="21"/>
        </w:rPr>
        <w:t>КПП: 770901001</w:t>
      </w:r>
    </w:p>
    <w:p w14:paraId="30CB9575" w14:textId="77777777" w:rsidR="00A93AAC" w:rsidRPr="00A93AAC" w:rsidRDefault="00A93AAC" w:rsidP="00A93A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1"/>
          <w:szCs w:val="21"/>
        </w:rPr>
      </w:pPr>
      <w:r w:rsidRPr="00A93AAC">
        <w:rPr>
          <w:rFonts w:ascii="Helvetica Neue" w:hAnsi="Helvetica Neue" w:cs="Helvetica Neue"/>
          <w:sz w:val="21"/>
          <w:szCs w:val="21"/>
        </w:rPr>
        <w:t>Банк: АО "АЛЬФА-БАНК"</w:t>
      </w:r>
    </w:p>
    <w:p w14:paraId="0D318944" w14:textId="77777777" w:rsidR="00A93AAC" w:rsidRPr="00A93AAC" w:rsidRDefault="00A93AAC" w:rsidP="00A93A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1"/>
          <w:szCs w:val="21"/>
        </w:rPr>
      </w:pPr>
      <w:r w:rsidRPr="00A93AAC">
        <w:rPr>
          <w:rFonts w:ascii="Helvetica Neue" w:hAnsi="Helvetica Neue" w:cs="Helvetica Neue"/>
          <w:sz w:val="21"/>
          <w:szCs w:val="21"/>
        </w:rPr>
        <w:t>БИК: 044525593</w:t>
      </w:r>
    </w:p>
    <w:p w14:paraId="406BAE6D" w14:textId="77777777" w:rsidR="00A93AAC" w:rsidRPr="00A93AAC" w:rsidRDefault="00A93AAC" w:rsidP="00A93A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1"/>
          <w:szCs w:val="21"/>
        </w:rPr>
      </w:pPr>
      <w:r w:rsidRPr="00A93AAC">
        <w:rPr>
          <w:rFonts w:ascii="Helvetica Neue" w:hAnsi="Helvetica Neue" w:cs="Helvetica Neue"/>
          <w:sz w:val="21"/>
          <w:szCs w:val="21"/>
        </w:rPr>
        <w:t>Кор. счёт: 30101810200000000593</w:t>
      </w:r>
    </w:p>
    <w:p w14:paraId="7E0F5254" w14:textId="77777777" w:rsidR="00A93AAC" w:rsidRPr="00A93AAC" w:rsidRDefault="00A93AAC" w:rsidP="00A93A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1"/>
          <w:szCs w:val="21"/>
        </w:rPr>
      </w:pPr>
      <w:r w:rsidRPr="00A93AAC">
        <w:rPr>
          <w:rFonts w:ascii="Helvetica Neue" w:hAnsi="Helvetica Neue" w:cs="Helvetica Neue"/>
          <w:sz w:val="21"/>
          <w:szCs w:val="21"/>
        </w:rPr>
        <w:t xml:space="preserve">Юридический адрес компании: бульвар Покровский, д. 14/6, кв./оф. </w:t>
      </w:r>
      <w:proofErr w:type="gramStart"/>
      <w:r w:rsidRPr="00A93AAC">
        <w:rPr>
          <w:rFonts w:ascii="Helvetica Neue" w:hAnsi="Helvetica Neue" w:cs="Helvetica Neue"/>
          <w:sz w:val="21"/>
          <w:szCs w:val="21"/>
        </w:rPr>
        <w:t>6-9</w:t>
      </w:r>
      <w:proofErr w:type="gramEnd"/>
      <w:r w:rsidRPr="00A93AAC">
        <w:rPr>
          <w:rFonts w:ascii="Helvetica Neue" w:hAnsi="Helvetica Neue" w:cs="Helvetica Neue"/>
          <w:sz w:val="21"/>
          <w:szCs w:val="21"/>
        </w:rPr>
        <w:t>, г. Москва</w:t>
      </w:r>
    </w:p>
    <w:p w14:paraId="2CD64C57" w14:textId="77777777" w:rsidR="00A93AAC" w:rsidRPr="00A93AAC" w:rsidRDefault="00A93AAC" w:rsidP="00A93A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1"/>
          <w:szCs w:val="21"/>
        </w:rPr>
      </w:pPr>
    </w:p>
    <w:p w14:paraId="343B67C5" w14:textId="77777777" w:rsidR="00A93AAC" w:rsidRPr="00A93AAC" w:rsidRDefault="00A93AAC" w:rsidP="00A93A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1"/>
          <w:szCs w:val="21"/>
        </w:rPr>
      </w:pPr>
    </w:p>
    <w:p w14:paraId="0CB124A3" w14:textId="6608B2F3" w:rsidR="00A93AAC" w:rsidRPr="00A93AAC" w:rsidRDefault="00A93AAC" w:rsidP="00A93A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A93AAC">
        <w:rPr>
          <w:rFonts w:ascii="Helvetica Neue" w:hAnsi="Helvetica Neue" w:cs="Helvetica Neue"/>
          <w:sz w:val="21"/>
          <w:szCs w:val="21"/>
        </w:rPr>
        <w:t>Огрн</w:t>
      </w:r>
      <w:proofErr w:type="spellEnd"/>
      <w:r w:rsidRPr="00A93AAC">
        <w:rPr>
          <w:rFonts w:ascii="Helvetica Neue" w:hAnsi="Helvetica Neue" w:cs="Helvetica Neue"/>
          <w:sz w:val="21"/>
          <w:szCs w:val="21"/>
        </w:rPr>
        <w:t xml:space="preserve"> 1207700286551</w:t>
      </w:r>
    </w:p>
    <w:p w14:paraId="086F616D" w14:textId="77777777" w:rsidR="00A93AAC" w:rsidRDefault="00A93AAC" w:rsidP="006F11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14:paraId="117A8C82" w14:textId="0A41452D" w:rsidR="006F115A" w:rsidRPr="006F115A" w:rsidRDefault="006F115A" w:rsidP="006F11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1"/>
          <w:szCs w:val="21"/>
        </w:rPr>
      </w:pP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 xml:space="preserve">Директор: </w:t>
      </w:r>
      <w:proofErr w:type="spellStart"/>
      <w:r w:rsidR="00A93AA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Микеров</w:t>
      </w:r>
      <w:proofErr w:type="spellEnd"/>
      <w:r w:rsidR="00A93AA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Дмитрий Владимирович</w:t>
      </w:r>
      <w:r w:rsidRPr="006F115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</w:p>
    <w:p w14:paraId="5B1B0FAF" w14:textId="77777777" w:rsidR="00E2501B" w:rsidRDefault="00E2501B"/>
    <w:sectPr w:rsidR="00E2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A"/>
    <w:rsid w:val="005164D4"/>
    <w:rsid w:val="006F115A"/>
    <w:rsid w:val="007B1B6A"/>
    <w:rsid w:val="009F769C"/>
    <w:rsid w:val="00A93AAC"/>
    <w:rsid w:val="00AB4F08"/>
    <w:rsid w:val="00E2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D41DC8"/>
  <w15:chartTrackingRefBased/>
  <w15:docId w15:val="{F39F6CF7-1CB4-D54A-A7AE-010E9319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115A"/>
    <w:rPr>
      <w:b/>
      <w:bCs/>
    </w:rPr>
  </w:style>
  <w:style w:type="character" w:customStyle="1" w:styleId="apple-converted-space">
    <w:name w:val="apple-converted-space"/>
    <w:basedOn w:val="a0"/>
    <w:rsid w:val="006F115A"/>
  </w:style>
  <w:style w:type="character" w:styleId="a4">
    <w:name w:val="Hyperlink"/>
    <w:basedOn w:val="a0"/>
    <w:uiPriority w:val="99"/>
    <w:unhideWhenUsed/>
    <w:rsid w:val="006F115A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F7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lovusplech.msk.ru/" TargetMode="External"/><Relationship Id="rId4" Type="http://schemas.openxmlformats.org/officeDocument/2006/relationships/hyperlink" Target="https://golovusplech.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Белкина</dc:creator>
  <cp:keywords/>
  <dc:description/>
  <cp:lastModifiedBy>Анастасия Белкина</cp:lastModifiedBy>
  <cp:revision>1</cp:revision>
  <dcterms:created xsi:type="dcterms:W3CDTF">2022-07-15T20:07:00Z</dcterms:created>
  <dcterms:modified xsi:type="dcterms:W3CDTF">2022-07-15T20:27:00Z</dcterms:modified>
</cp:coreProperties>
</file>