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A69" w14:textId="57FA9CC2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44"/>
          <w:szCs w:val="44"/>
          <w:lang w:eastAsia="ru-RU"/>
        </w:rPr>
        <w:t>Политика обработки персональных данных в ООО «</w:t>
      </w:r>
      <w:r w:rsidR="005E6312">
        <w:rPr>
          <w:rFonts w:ascii="TimesNewRomanPS" w:eastAsia="Times New Roman" w:hAnsi="TimesNewRomanPS" w:cs="Times New Roman"/>
          <w:b/>
          <w:bCs/>
          <w:sz w:val="44"/>
          <w:szCs w:val="44"/>
          <w:lang w:eastAsia="ru-RU"/>
        </w:rPr>
        <w:t>ДИКА</w:t>
      </w:r>
      <w:r w:rsidRPr="00CA53B7">
        <w:rPr>
          <w:rFonts w:ascii="TimesNewRomanPS" w:eastAsia="Times New Roman" w:hAnsi="TimesNewRomanPS" w:cs="Times New Roman"/>
          <w:b/>
          <w:bCs/>
          <w:sz w:val="44"/>
          <w:szCs w:val="44"/>
          <w:lang w:eastAsia="ru-RU"/>
        </w:rPr>
        <w:t xml:space="preserve">» </w:t>
      </w:r>
    </w:p>
    <w:p w14:paraId="58996C86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1. Общие положения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2BB85DEB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E53B3B" w14:textId="33B2ED8D" w:rsidR="00CA53B7" w:rsidRPr="00CA53B7" w:rsidRDefault="00CA53B7" w:rsidP="004F40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ООО «</w:t>
            </w:r>
            <w:r w:rsidR="005E6312">
              <w:rPr>
                <w:rFonts w:ascii="TimesNewRomanPSMT" w:eastAsia="Times New Roman" w:hAnsi="TimesNewRomanPSMT" w:cs="Times New Roman"/>
                <w:lang w:eastAsia="ru-RU"/>
              </w:rPr>
              <w:t>ДИКА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» (ИНН </w:t>
            </w:r>
            <w:r w:rsidR="004F4074">
              <w:rPr>
                <w:rFonts w:ascii="Helvetica Neue" w:hAnsi="Helvetica Neue" w:cs="Helvetica Neue"/>
                <w:sz w:val="26"/>
                <w:szCs w:val="26"/>
              </w:rPr>
              <w:t>9709064410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) является оператором обработки персональных данных, зарегистрированным по адресу: </w:t>
            </w:r>
            <w:r w:rsidR="004F4074" w:rsidRPr="00D97F3A">
              <w:rPr>
                <w:rFonts w:ascii="Helvetica Neue" w:hAnsi="Helvetica Neue" w:cs="Helvetica Neue"/>
                <w:sz w:val="22"/>
                <w:szCs w:val="22"/>
              </w:rPr>
              <w:t xml:space="preserve">бульвар Покровский, д. 14/6, кв./оф. </w:t>
            </w:r>
            <w:proofErr w:type="gramStart"/>
            <w:r w:rsidR="004F4074" w:rsidRPr="00D97F3A">
              <w:rPr>
                <w:rFonts w:ascii="Helvetica Neue" w:hAnsi="Helvetica Neue" w:cs="Helvetica Neue"/>
                <w:sz w:val="22"/>
                <w:szCs w:val="22"/>
              </w:rPr>
              <w:t>6-9</w:t>
            </w:r>
            <w:proofErr w:type="gramEnd"/>
            <w:r w:rsidR="004F4074" w:rsidRPr="00D97F3A">
              <w:rPr>
                <w:rFonts w:ascii="Helvetica Neue" w:hAnsi="Helvetica Neue" w:cs="Helvetica Neue"/>
                <w:sz w:val="22"/>
                <w:szCs w:val="22"/>
              </w:rPr>
              <w:t xml:space="preserve">, г. Москва </w:t>
            </w:r>
            <w:r w:rsidRPr="00CA53B7">
              <w:rPr>
                <w:rFonts w:ascii="TimesNewRomanPSMT" w:eastAsia="Times New Roman" w:hAnsi="TimesNewRomanPSMT" w:cs="Times New Roman"/>
                <w:sz w:val="22"/>
                <w:szCs w:val="22"/>
                <w:lang w:eastAsia="ru-RU"/>
              </w:rPr>
              <w:t xml:space="preserve">(далее – Оператор). </w:t>
            </w:r>
          </w:p>
          <w:p w14:paraId="0118090F" w14:textId="77777777" w:rsidR="004F4074" w:rsidRDefault="004F4074" w:rsidP="00CA53B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ru-RU"/>
              </w:rPr>
            </w:pPr>
          </w:p>
          <w:p w14:paraId="451E0526" w14:textId="76878DDE" w:rsidR="00CA53B7" w:rsidRPr="00CA53B7" w:rsidRDefault="004F4074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Важнейшим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условием реализации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целей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деятельности Оператора является обеспечение необходимого и достаточного уровня безопасности информации, к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которой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>̆ в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том числе относятся персональные данные,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и технологически</w:t>
            </w:r>
            <w:r w:rsidRPr="00CA53B7">
              <w:rPr>
                <w:rFonts w:ascii="TimesNewRomanPSMT" w:eastAsia="Times New Roman" w:hAnsi="TimesNewRomanPSMT" w:cs="Times New Roman" w:hint="eastAsia"/>
                <w:lang w:eastAsia="ru-RU"/>
              </w:rPr>
              <w:t>х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процессов,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в рамка</w:t>
            </w:r>
            <w:r w:rsidRPr="00CA53B7">
              <w:rPr>
                <w:rFonts w:ascii="TimesNewRomanPSMT" w:eastAsia="Times New Roman" w:hAnsi="TimesNewRomanPSMT" w:cs="Times New Roman" w:hint="eastAsia"/>
                <w:lang w:eastAsia="ru-RU"/>
              </w:rPr>
              <w:t>х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которых она обрабатывается.</w:t>
            </w:r>
          </w:p>
        </w:tc>
      </w:tr>
      <w:tr w:rsidR="00CA53B7" w:rsidRPr="00CA53B7" w14:paraId="67063709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C32390" w14:textId="7D51851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Персональные данные являются </w:t>
            </w:r>
            <w:r w:rsidR="004F4074" w:rsidRPr="00CA53B7">
              <w:rPr>
                <w:rFonts w:ascii="TimesNewRomanPSMT" w:eastAsia="Times New Roman" w:hAnsi="TimesNewRomanPSMT" w:cs="Times New Roman"/>
                <w:lang w:eastAsia="ru-RU"/>
              </w:rPr>
              <w:t>конфиденциальной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̆, строго </w:t>
            </w:r>
            <w:r w:rsidR="004F4074" w:rsidRPr="00CA53B7">
              <w:rPr>
                <w:rFonts w:ascii="TimesNewRomanPSMT" w:eastAsia="Times New Roman" w:hAnsi="TimesNewRomanPSMT" w:cs="Times New Roman"/>
                <w:lang w:eastAsia="ru-RU"/>
              </w:rPr>
              <w:t>охраняемой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4F4074" w:rsidRPr="00CA53B7">
              <w:rPr>
                <w:rFonts w:ascii="TimesNewRomanPSMT" w:eastAsia="Times New Roman" w:hAnsi="TimesNewRomanPSMT" w:cs="Times New Roman"/>
                <w:lang w:eastAsia="ru-RU"/>
              </w:rPr>
              <w:t>информацией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̆, и на них распространяются все требования, установленные локальными нормативными актами и иными документами Общества по защите </w:t>
            </w:r>
            <w:r w:rsidR="004F4074" w:rsidRPr="00CA53B7">
              <w:rPr>
                <w:rFonts w:ascii="TimesNewRomanPSMT" w:eastAsia="Times New Roman" w:hAnsi="TimesNewRomanPSMT" w:cs="Times New Roman"/>
                <w:lang w:eastAsia="ru-RU"/>
              </w:rPr>
              <w:t>конфиденциальной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информации. </w:t>
            </w:r>
          </w:p>
          <w:p w14:paraId="09384646" w14:textId="40E0825B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Использование сервисов Оператора означает безоговорочное согласие контрагентов Оператора, их </w:t>
            </w:r>
            <w:r w:rsidR="004F4074" w:rsidRPr="00CA53B7">
              <w:rPr>
                <w:rFonts w:ascii="TimesNewRomanPSMT" w:eastAsia="Times New Roman" w:hAnsi="TimesNewRomanPSMT" w:cs="Times New Roman"/>
                <w:lang w:eastAsia="ru-RU"/>
              </w:rPr>
              <w:t>представителей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̆, работников Оператора и иных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пользователей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с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Политикой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и указанными в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ней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условиями обработки их персональных данных. В случае несогласия с условиями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Политики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такой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пользователь должен воздержаться от использования сервисов Оператора. </w:t>
            </w:r>
          </w:p>
          <w:p w14:paraId="4EECA1C1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Правовым основанием обработки персональных данных является совокупность нормативных и локальных правовых актов, во исполнение которых и в соответствии с которыми Оператор осуществляет обработку персональных данных, в том числе: </w:t>
            </w:r>
          </w:p>
        </w:tc>
      </w:tr>
    </w:tbl>
    <w:p w14:paraId="747A50DF" w14:textId="543DD8CE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Конституция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>
        <w:rPr>
          <w:rFonts w:ascii="TimesNewRomanPSMT" w:eastAsia="Times New Roman" w:hAnsi="TimesNewRomanPSMT" w:cs="Times New Roman"/>
          <w:lang w:eastAsia="ru-RU"/>
        </w:rPr>
        <w:t>Ф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едеральный</w:t>
      </w:r>
      <w:r w:rsidRPr="00CA53B7">
        <w:rPr>
          <w:rFonts w:ascii="TimesNewRomanPSMT" w:eastAsia="Times New Roman" w:hAnsi="TimesNewRomanPSMT" w:cs="Times New Roman"/>
          <w:lang w:eastAsia="ru-RU"/>
        </w:rPr>
        <w:t>̆ закон от 22.07.2006 No 152-ФЗ «О персональных данных»;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Гражданский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кодекс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Трудовой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кодекс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Налоговый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кодекс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Федеральный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закон от 08.02.1998 No 14-ФЗ «Об обществах с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ограниченной</w:t>
      </w:r>
      <w:r w:rsidRPr="00CA53B7">
        <w:rPr>
          <w:rFonts w:ascii="TimesNewRomanPSMT" w:eastAsia="Times New Roman" w:hAnsi="TimesNewRomanPSMT" w:cs="Times New Roman"/>
          <w:lang w:eastAsia="ru-RU"/>
        </w:rPr>
        <w:t>̆ ответственностью»;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Федеральный</w:t>
      </w:r>
      <w:r w:rsidRPr="00CA53B7">
        <w:rPr>
          <w:rFonts w:ascii="TimesNewRomanPSMT" w:eastAsia="Times New Roman" w:hAnsi="TimesNewRomanPSMT" w:cs="Times New Roman"/>
          <w:lang w:eastAsia="ru-RU"/>
        </w:rPr>
        <w:t>̆ закон от 06.12.2011 No 402-ФЗ «О бухгалтерском учете»;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Федеральный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закон от 15.12.2001 No 167-ФЗ «Об обязательном пенсионном страховании в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Федерации»;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иные нормативные правовые акты, регулирующие отношения, связанные с деятельностью Оператора.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устав ООО «</w:t>
      </w:r>
      <w:r w:rsidR="004F4074">
        <w:rPr>
          <w:rFonts w:ascii="TimesNewRomanPSMT" w:eastAsia="Times New Roman" w:hAnsi="TimesNewRomanPSMT" w:cs="Times New Roman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» в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действующей</w:t>
      </w:r>
      <w:r w:rsidRPr="00CA53B7">
        <w:rPr>
          <w:rFonts w:ascii="TimesNewRomanPSMT" w:eastAsia="Times New Roman" w:hAnsi="TimesNewRomanPSMT" w:cs="Times New Roman"/>
          <w:lang w:eastAsia="ru-RU"/>
        </w:rPr>
        <w:t>̆ редакции;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договоры, заключаемые между Оператором и субъектами персональных данных; </w:t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согласие субъектов персональных данных на обработку их персональных данных. </w:t>
      </w:r>
    </w:p>
    <w:p w14:paraId="137D7DD7" w14:textId="74EC9FED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2. Основные понятия, используемые в </w:t>
      </w:r>
      <w:r w:rsidR="007604E8"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>настоящей</w:t>
      </w: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̆ Политике </w:t>
      </w:r>
    </w:p>
    <w:p w14:paraId="50515A46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lang w:eastAsia="ru-RU"/>
        </w:rPr>
        <w:t xml:space="preserve">Персональные данные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5C011FF8" w14:textId="151779C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lang w:eastAsia="ru-RU"/>
        </w:rPr>
        <w:lastRenderedPageBreak/>
        <w:t xml:space="preserve">Субъект персональных данных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- в рамках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настоящей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Политики к ним относятся: уполномоченные представители контрагентов Общества (клиентов, агентов, заказчиков, подрядчиков), работники Оператора, в том числе бывшие, а также члены их семьи, </w:t>
      </w:r>
    </w:p>
    <w:p w14:paraId="3234668E" w14:textId="2CF9F19C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4F4074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500F6689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4F19EC" w14:textId="12A8708E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кандидаты на замещение вакантных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должностей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Оператора, студенты-практиканты, пользователи, предоставившие информацию Обществу через форму отправки данных на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Оператора, а также иные субъекты, чьи персональные данные обрабатываются с согласия субъектов или без такового согласия в порядке, предусмотренном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действующим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законодательством РФ. </w:t>
            </w:r>
          </w:p>
          <w:p w14:paraId="38A23F63" w14:textId="650766B3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Оператор персональных данных (оператор)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государственный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орган,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муниципальный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действия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(операции), совершаемые с персональными данными. </w:t>
            </w:r>
          </w:p>
          <w:p w14:paraId="43668BD6" w14:textId="6E68B6EF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Обработка персональных данных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любое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действие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(операция) или совокупность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действий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(операций) с персональными данными, совершаемых с использованием средств автоматизации или без их использования. Обработка персональных данных включает в себя </w:t>
            </w:r>
          </w:p>
        </w:tc>
      </w:tr>
      <w:tr w:rsidR="00CA53B7" w:rsidRPr="00CA53B7" w14:paraId="3EEFE6C4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DD6EC8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 том числе: </w:t>
            </w:r>
          </w:p>
        </w:tc>
      </w:tr>
    </w:tbl>
    <w:p w14:paraId="1474CDA4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сбор;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запись;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систематизацию;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накопление;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хранение;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уточнение (обновление, изменение);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извлечение;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использование;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передачу (распространение, предоставление, доступ); </w:t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обезличивание;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блокирование;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удаление;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уничтожение.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07454DF5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01B749" w14:textId="6F06F6E8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Автоматизированная обработка персональных данных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обработка персональных данных с помощью средств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вычислительной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техники. </w:t>
            </w:r>
          </w:p>
          <w:p w14:paraId="3CE159E4" w14:textId="698D647C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Обезличивание персональных данных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действия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, в результате которых становится невозможным без использования </w:t>
            </w:r>
            <w:r w:rsidR="007604E8" w:rsidRPr="00CA53B7">
              <w:rPr>
                <w:rFonts w:ascii="TimesNewRomanPSMT" w:eastAsia="Times New Roman" w:hAnsi="TimesNewRomanPSMT" w:cs="Times New Roman"/>
                <w:lang w:eastAsia="ru-RU"/>
              </w:rPr>
              <w:t>дополнительной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информации определить принадлежность персональных данных конкретному субъекту персональных данных. </w:t>
            </w:r>
          </w:p>
          <w:p w14:paraId="2C4248A9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Информационная система персональных данных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совокупность содержащихся в базах данных персональных данных и обеспечивающих их обработку информационных технологий и технических средств. </w:t>
            </w:r>
          </w:p>
          <w:p w14:paraId="05EA4427" w14:textId="345F3168" w:rsidR="00CA53B7" w:rsidRPr="00CA53B7" w:rsidRDefault="007604E8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>Сайт</w:t>
            </w:r>
            <w:r w:rsidR="00CA53B7" w:rsidRPr="00CA53B7">
              <w:rPr>
                <w:rFonts w:ascii="TimesNewRomanPS" w:eastAsia="Times New Roman" w:hAnsi="TimesNewRomanPS" w:cs="Times New Roman"/>
                <w:b/>
                <w:bCs/>
                <w:lang w:eastAsia="ru-RU"/>
              </w:rPr>
              <w:t xml:space="preserve"> Оператора 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— это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любой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веб-сайт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, продукт или сервис,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принадлежащий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Оператору. </w:t>
            </w:r>
          </w:p>
        </w:tc>
      </w:tr>
      <w:tr w:rsidR="00CA53B7" w:rsidRPr="00CA53B7" w14:paraId="1EA6F7E4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CC75EA" w14:textId="24F6E8CB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Устанавливая галку на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Оператора напротив пункта «Даю согласие на обработку своих персональных данных», пользователь (субъект персональных данных)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даёт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свое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lastRenderedPageBreak/>
              <w:t xml:space="preserve">согласие Оператору на Обработку своих персональных данных, а также обязывается удостовериться в согласии иного субъекта, указанного им в форме отправке данных, на обработку персональных данных этого субъекта Оператором, а также выражает явное и безоговорочное согласие с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Политикой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̆. </w:t>
            </w:r>
          </w:p>
          <w:p w14:paraId="26D4578B" w14:textId="455464CC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Персональные данные, полученные через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Сайт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,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разрешённые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к обработке в рамках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Политики, передаются Оператору: </w:t>
            </w:r>
          </w:p>
          <w:p w14:paraId="3B2F388D" w14:textId="5898A4FD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Пользователем этого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Сайта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путём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заполнения форм отправки данных на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. </w:t>
            </w:r>
          </w:p>
          <w:p w14:paraId="1D9956E3" w14:textId="08AD6FF3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-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Сайтом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через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файлы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cookies, с помощью которых собирается информация об IP- адресе, типе и языке браузера, информации о поставщике Интернет-услуг, странице отсылки и выхода,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операционной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системе, дате и времени посещения, а также о </w:t>
            </w:r>
          </w:p>
        </w:tc>
      </w:tr>
    </w:tbl>
    <w:p w14:paraId="0680ACDD" w14:textId="32F0FD28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lastRenderedPageBreak/>
        <w:t xml:space="preserve">Политика обработки персональных данных в ООО </w:t>
      </w:r>
      <w:r w:rsidR="00E265C8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«ДИКА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11745542" w14:textId="54C3B121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местоположении субъекта персональных данных. Пользователь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Сайта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имеет возможность запретить сохранение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файлов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cookies в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настройках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своего браузера. </w:t>
      </w:r>
    </w:p>
    <w:p w14:paraId="36F77694" w14:textId="0F6273A5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 использует на </w:t>
      </w:r>
      <w:r w:rsidR="007604E8" w:rsidRPr="00CA53B7">
        <w:rPr>
          <w:rFonts w:ascii="TimesNewRomanPSMT" w:eastAsia="Times New Roman" w:hAnsi="TimesNewRomanPSMT" w:cs="Times New Roman"/>
          <w:lang w:eastAsia="ru-RU"/>
        </w:rPr>
        <w:t>Сайте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Оператора следующие метрические и рекламные программы: Google Analytics; Яндекс.Метрика; Google Adwords; Яндекс.Директ; Mail.ru. </w:t>
      </w:r>
    </w:p>
    <w:p w14:paraId="4E8CEF0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3. Цели обработки персональных данных </w:t>
      </w:r>
    </w:p>
    <w:p w14:paraId="0FBB6CB0" w14:textId="1342672E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оформления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доверенностей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̆, обработки авансовых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отчётов</w:t>
      </w:r>
      <w:r w:rsidRPr="00CA53B7">
        <w:rPr>
          <w:rFonts w:ascii="TimesNewRomanPSMT" w:eastAsia="Times New Roman" w:hAnsi="TimesNewRomanPSMT" w:cs="Times New Roman"/>
          <w:lang w:eastAsia="ru-RU"/>
        </w:rPr>
        <w:t>, инвентаризации, оформления и обработки актов о списании материальных запасов и иных первичных учетных документов Оператора;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осуществления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своей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деятельности в соответствии с уставом Оператора; </w:t>
      </w:r>
    </w:p>
    <w:p w14:paraId="244560CC" w14:textId="1E7FCB8C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организации и ведения кадрового и бухгалтерского учета и делопроизводства;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организации постановки на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индивидуальный</w:t>
      </w:r>
      <w:r w:rsidRPr="00CA53B7">
        <w:rPr>
          <w:rFonts w:ascii="TimesNewRomanPSMT" w:eastAsia="Times New Roman" w:hAnsi="TimesNewRomanPSMT" w:cs="Times New Roman"/>
          <w:lang w:eastAsia="ru-RU"/>
        </w:rPr>
        <w:t>̆ (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персонифицированный</w:t>
      </w:r>
      <w:r w:rsidRPr="00CA53B7">
        <w:rPr>
          <w:rFonts w:ascii="TimesNewRomanPSMT" w:eastAsia="Times New Roman" w:hAnsi="TimesNewRomanPSMT" w:cs="Times New Roman"/>
          <w:lang w:eastAsia="ru-RU"/>
        </w:rPr>
        <w:t>̆) учет работников в системе обязательного пенсионного страхования;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заполнение, подготовка и передача в органы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исполнительной</w:t>
      </w:r>
      <w:r w:rsidRPr="00CA53B7">
        <w:rPr>
          <w:rFonts w:ascii="TimesNewRomanPSMT" w:eastAsia="Times New Roman" w:hAnsi="TimesNewRomanPSMT" w:cs="Times New Roman"/>
          <w:lang w:eastAsia="ru-RU"/>
        </w:rPr>
        <w:t>̆ власти и иные уполномоченные организации требуемых форм отчетности и/или требуемых ответов на мотивированные запросы</w:t>
      </w:r>
      <w:r w:rsidRPr="00CA53B7">
        <w:rPr>
          <w:rFonts w:ascii="TimesNewRomanPSMT" w:eastAsia="Times New Roman" w:hAnsi="TimesNewRomanPSMT" w:cs="Times New Roman"/>
          <w:position w:val="10"/>
          <w:sz w:val="16"/>
          <w:szCs w:val="16"/>
          <w:lang w:eastAsia="ru-RU"/>
        </w:rPr>
        <w:t>1</w:t>
      </w:r>
      <w:r w:rsidRPr="00CA53B7">
        <w:rPr>
          <w:rFonts w:ascii="TimesNewRomanPSMT" w:eastAsia="Times New Roman" w:hAnsi="TimesNewRomanPSMT" w:cs="Times New Roman"/>
          <w:lang w:eastAsia="ru-RU"/>
        </w:rPr>
        <w:t>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ведения базы контрагентов Оператора;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продвижения услуг (работ, товаров) Оператора, его сервисов;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расширения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клиентской</w:t>
      </w:r>
      <w:r w:rsidRPr="00CA53B7">
        <w:rPr>
          <w:rFonts w:ascii="TimesNewRomanPSMT" w:eastAsia="Times New Roman" w:hAnsi="TimesNewRomanPSMT" w:cs="Times New Roman"/>
          <w:lang w:eastAsia="ru-RU"/>
        </w:rPr>
        <w:t>̆ базы;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подготовки, заключения, исполнения и прекращения договоров с контрагентами Оператора на услуги (работы, товары, лицензии) Оператора как на бумажном носителе, так и в электронном виде;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обработки входящих запросов для последующего консультирования потенциального контрагента Оператора, заполнившего форму отправки данных на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Сайте</w:t>
      </w:r>
      <w:r w:rsidRPr="00CA53B7">
        <w:rPr>
          <w:rFonts w:ascii="TimesNewRomanPSMT" w:eastAsia="Times New Roman" w:hAnsi="TimesNewRomanPSMT" w:cs="Times New Roman"/>
          <w:lang w:eastAsia="ru-RU"/>
        </w:rPr>
        <w:t>.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рассылки информационных сообщений о деятельности Оператора, в частности о мероприятиях, новых сервисах и их возможностях, семинарах, вебинарах и иных событиях;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статистики при условии обязательного обезличивания персональных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привлечения и отбора кандидатов на работу у Оператора;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осуществления пропускного режима работников Оператора на территорию офиса; </w:t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в иных случаях, не запрещенных законодательством РФ, в том числе целях исполнения требований законодательства РФ. </w:t>
      </w:r>
    </w:p>
    <w:p w14:paraId="149F492E" w14:textId="1A7DFD0D" w:rsidR="00CA53B7" w:rsidRPr="00CA53B7" w:rsidRDefault="00CA53B7" w:rsidP="00CA53B7">
      <w:pPr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CA53B7">
        <w:rPr>
          <w:rFonts w:ascii="Times New Roman" w:eastAsia="Times New Roman" w:hAnsi="Times New Roman" w:cs="Times New Roman"/>
          <w:lang w:eastAsia="ru-RU"/>
        </w:rPr>
        <w:instrText xml:space="preserve"> INCLUDEPICTURE "/var/folders/6p/wsc51dhx0_g0fmgltpd_q_4c0000gn/T/com.microsoft.Word/WebArchiveCopyPasteTempFiles/page3image1810405456" \* MERGEFORMATINET </w:instrText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A53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3DB2798" wp14:editId="70161705">
            <wp:extent cx="5940425" cy="338455"/>
            <wp:effectExtent l="0" t="0" r="3175" b="0"/>
            <wp:docPr id="9" name="Рисунок 9" descr="page3image181040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810405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DC71FB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 осуществляет обработку персональных данных их субъектов в следующих целях: </w:t>
      </w:r>
    </w:p>
    <w:p w14:paraId="1B1947B7" w14:textId="13C5EDA0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Обработке подлежат только персональные данные, которые отвечают целям их обработки с обязательным соблюдением порядка их обработки, указанном в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настоящей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Политике. </w:t>
      </w:r>
    </w:p>
    <w:p w14:paraId="33E0F7D8" w14:textId="32653155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Оператором не осуществляется обработка специальных категорий персональных данных, касающихся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расовой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̆,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национальной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принадлежности, политических взглядов, религиозных или философских убеждений, состояния здоровья,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интимной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жизни, за исключением случаев, предусмотренных законодательством РФ. </w:t>
      </w:r>
    </w:p>
    <w:p w14:paraId="5890F46E" w14:textId="300EE8CB" w:rsidR="00CA53B7" w:rsidRPr="00CA53B7" w:rsidRDefault="00CA53B7" w:rsidP="00CA53B7">
      <w:pPr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A53B7">
        <w:rPr>
          <w:rFonts w:ascii="Times New Roman" w:eastAsia="Times New Roman" w:hAnsi="Times New Roman" w:cs="Times New Roman"/>
          <w:lang w:eastAsia="ru-RU"/>
        </w:rPr>
        <w:instrText xml:space="preserve"> INCLUDEPICTURE "/var/folders/6p/wsc51dhx0_g0fmgltpd_q_4c0000gn/T/com.microsoft.Word/WebArchiveCopyPasteTempFiles/page3image1810464528" \* MERGEFORMATINET </w:instrText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A53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98AE5E8" wp14:editId="6E507AD9">
            <wp:extent cx="5940425" cy="454660"/>
            <wp:effectExtent l="0" t="0" r="3175" b="0"/>
            <wp:docPr id="8" name="Рисунок 8" descr="page3image181046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810464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4BFE0D6E" w14:textId="2C1674B6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position w:val="6"/>
          <w:sz w:val="12"/>
          <w:szCs w:val="12"/>
          <w:lang w:eastAsia="ru-RU"/>
        </w:rPr>
        <w:t xml:space="preserve">1 </w:t>
      </w:r>
      <w:r w:rsidR="00B37A5D"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Мотивированный</w:t>
      </w:r>
      <w:r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запрос должен включать в себя указание цели запроса, ссылку на правовые основания запроса (ссылку </w:t>
      </w:r>
      <w:r w:rsidR="00B37A5D"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>нормативный</w:t>
      </w:r>
      <w:r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акт или </w:t>
      </w:r>
      <w:r w:rsidR="00B37A5D"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>федеральный</w:t>
      </w:r>
      <w:r w:rsidRPr="00CA53B7">
        <w:rPr>
          <w:rFonts w:ascii="TimesNewRomanPSMT" w:eastAsia="Times New Roman" w:hAnsi="TimesNewRomanPSMT" w:cs="Times New Roman"/>
          <w:sz w:val="20"/>
          <w:szCs w:val="20"/>
          <w:lang w:eastAsia="ru-RU"/>
        </w:rPr>
        <w:t xml:space="preserve">̆ закон). </w:t>
      </w:r>
    </w:p>
    <w:p w14:paraId="6C561D42" w14:textId="039B9AE5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E265C8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3EAD672F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Сведения о порядке обработки персональных данных </w:t>
      </w:r>
    </w:p>
    <w:p w14:paraId="1D5C59CE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Перечень персональных данных, подлежащих защите Оператором, формируется им в соответствии с Федеральным законом РФ от 27 июля 2006 года No 152-ФЗ «О персональных данных». </w:t>
      </w:r>
    </w:p>
    <w:p w14:paraId="7AEE049B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Персональные данные субъектов обрабатываются Оператором как с использованием средств автоматизации, так и без использования таких средств. </w:t>
      </w:r>
    </w:p>
    <w:p w14:paraId="1833A72C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При обработке персональных данных независимо от способа обработки Оператором строго соблюдаются следующие принципы: </w:t>
      </w:r>
    </w:p>
    <w:p w14:paraId="10A0F604" w14:textId="28262DDA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не допускается обработка персональных данных, которые не отвечают целям обработки, указанным в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настоящей</w:t>
      </w:r>
      <w:r w:rsidRPr="00CA53B7">
        <w:rPr>
          <w:rFonts w:ascii="TimesNewRomanPSMT" w:eastAsia="Times New Roman" w:hAnsi="TimesNewRomanPSMT" w:cs="Times New Roman"/>
          <w:lang w:eastAsia="ru-RU"/>
        </w:rPr>
        <w:t>̆ Политике. Содержание и состав обрабатываемых персональных данных соответствует заявленным целям обработки;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при обработке персональных данных обеспечивается точность, достаточность, а в необходимых случаях актуальность персональных данных; </w:t>
      </w:r>
    </w:p>
    <w:p w14:paraId="0A0A9F52" w14:textId="78D31956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в случае необходимости получения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дополнительной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информации о субъекте, работники Оператора вправе запросить персональные данные субъекта, необходимые для достижения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целей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обработки с соблюдением норм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действующего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законодательства РФ; </w:t>
      </w:r>
    </w:p>
    <w:p w14:paraId="548EB22D" w14:textId="047A7C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хранение персональных данных осуществляется не дольше, чем того требуют цели обработки персональных данных, если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иной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срок хранения персональных данных не </w:t>
      </w:r>
    </w:p>
    <w:p w14:paraId="5676B5C1" w14:textId="5D79CE07" w:rsidR="00E265C8" w:rsidRDefault="00CA53B7" w:rsidP="00CA53B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установлен федеральным законом и/или договором,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стороной</w:t>
      </w:r>
      <w:r w:rsidRPr="00CA53B7">
        <w:rPr>
          <w:rFonts w:ascii="TimesNewRomanPSMT" w:eastAsia="Times New Roman" w:hAnsi="TimesNewRomanPSMT" w:cs="Times New Roman"/>
          <w:lang w:eastAsia="ru-RU"/>
        </w:rPr>
        <w:t>̆ выгодоприобретателем или поручителем, по которому является персональных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>обработка персональных данных осуществляется с соблюдением которого, субъект</w:t>
      </w:r>
    </w:p>
    <w:p w14:paraId="68E1F2D1" w14:textId="1431D2F5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 </w:t>
      </w:r>
    </w:p>
    <w:p w14:paraId="449C844E" w14:textId="7992ACA5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lastRenderedPageBreak/>
        <w:t xml:space="preserve">принципов и правил, предусмотренных законодательством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>̆ Федерации;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</w:t>
      </w:r>
      <w:r w:rsidR="00B37A5D" w:rsidRPr="00CA53B7">
        <w:rPr>
          <w:rFonts w:ascii="TimesNewRomanPSMT" w:eastAsia="Times New Roman" w:hAnsi="TimesNewRomanPSMT" w:cs="Times New Roman"/>
          <w:lang w:eastAsia="ru-RU"/>
        </w:rPr>
        <w:t>собой</w:t>
      </w:r>
      <w:r w:rsidRPr="00CA53B7">
        <w:rPr>
          <w:rFonts w:ascii="TimesNewRomanPSMT" w:eastAsia="Times New Roman" w:hAnsi="TimesNewRomanPSMT" w:cs="Times New Roman"/>
          <w:lang w:eastAsia="ru-RU"/>
        </w:rPr>
        <w:t>̆;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все персональные данные субъекта следует получать у него лично с его согласия, кроме случаев, в которых получения личного согласия не требуется согласно законодательству РФ, в том числе при получении персональных данных субъекта от его законного представителя;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третье лицо, предоставляющее персональные данные субъекта, должно обладать согласием субъекта на передачу персональных данных Оператору и их последующую обработку Оператором;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передача персональных данных субъектов третьим лицам осуществляется Оператором в случае наличия соответствующего согласия субъекта персональных данных, либо в случаях, когда такое личное согласие не требуется согласно законодательству РФ;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 принимает необходимые и достаточные меры по защите персональных данных, предусмотренные требованиями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действующего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законодательства РФ и «Положением о защите персональных данных в ООО «</w:t>
      </w:r>
      <w:r w:rsidR="00E265C8">
        <w:rPr>
          <w:rFonts w:ascii="TimesNewRomanPSMT" w:eastAsia="Times New Roman" w:hAnsi="TimesNewRomanPSMT" w:cs="Times New Roman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». </w:t>
      </w:r>
    </w:p>
    <w:p w14:paraId="438C8DC3" w14:textId="408CB3AD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Оператором в процессе его деятельности создаются, изменяются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и хранятс</w:t>
      </w:r>
      <w:r w:rsidR="00297FFC" w:rsidRPr="00CA53B7">
        <w:rPr>
          <w:rFonts w:ascii="TimesNewRomanPSMT" w:eastAsia="Times New Roman" w:hAnsi="TimesNewRomanPSMT" w:cs="Times New Roman" w:hint="eastAsia"/>
          <w:lang w:eastAsia="ru-RU"/>
        </w:rPr>
        <w:t>я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документы и/или информационные системы, содержащие сведения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о субъекта</w:t>
      </w:r>
      <w:r w:rsidR="00297FFC" w:rsidRPr="00CA53B7">
        <w:rPr>
          <w:rFonts w:ascii="TimesNewRomanPSMT" w:eastAsia="Times New Roman" w:hAnsi="TimesNewRomanPSMT" w:cs="Times New Roman" w:hint="eastAsia"/>
          <w:lang w:eastAsia="ru-RU"/>
        </w:rPr>
        <w:t>х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персональных данных. Все персональные данные хранятся на носителях, принадлежащих Оператору на законных основаниях. Оператор гарантирует безопасность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носителей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персональных данных субъектов, нормы обеспечения которого описаны в соответствующем разделе Политики. </w:t>
      </w:r>
    </w:p>
    <w:p w14:paraId="02273B20" w14:textId="6211261E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E265C8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3613E077" w14:textId="55A825F4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>Оператор предпринимает разумные меры для поддержания точности и актуальности имеющихся персональных данных, а также удаления (в т.ч. уничтожения), блокирования персональных данных в случаях, если они являются устаревшими, недостоверными или излишними, либо если достигнуты цели их</w:t>
      </w:r>
      <w:r w:rsidR="00275CD5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обработки, либо если получен запрос (обращение) субъекта персональных данных, либо если получен запрос от Управления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Федеральной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службы в сфере связи, информационных технологий и массовых коммуникаций (Роскомнадзора). </w:t>
      </w:r>
    </w:p>
    <w:p w14:paraId="339704A8" w14:textId="51DCC714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При достижении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целей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439A8031" w14:textId="08F2A9FC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иное не предусмотрено договором,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стороной</w:t>
      </w:r>
      <w:r w:rsidRPr="00CA53B7">
        <w:rPr>
          <w:rFonts w:ascii="TimesNewRomanPSMT" w:eastAsia="Times New Roman" w:hAnsi="TimesNewRomanPSMT" w:cs="Times New Roman"/>
          <w:lang w:eastAsia="ru-RU"/>
        </w:rPr>
        <w:t>̆ которого, выгодоприобретателем или поручителем, по которому является субъект персональных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 </w:t>
      </w:r>
    </w:p>
    <w:p w14:paraId="1934A581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иное не предусмотрено другим соглашением между Оператором и субъектом персональных данных. </w:t>
      </w:r>
    </w:p>
    <w:p w14:paraId="13BE0734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5. Срок обработки персональных данных </w:t>
      </w:r>
    </w:p>
    <w:p w14:paraId="7C271859" w14:textId="71BF14E4" w:rsidR="00CA53B7" w:rsidRPr="00CA53B7" w:rsidRDefault="00CA53B7" w:rsidP="00CA53B7">
      <w:pPr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A53B7">
        <w:rPr>
          <w:rFonts w:ascii="Times New Roman" w:eastAsia="Times New Roman" w:hAnsi="Times New Roman" w:cs="Times New Roman"/>
          <w:lang w:eastAsia="ru-RU"/>
        </w:rPr>
        <w:instrText xml:space="preserve"> INCLUDEPICTURE "/var/folders/6p/wsc51dhx0_g0fmgltpd_q_4c0000gn/T/com.microsoft.Word/WebArchiveCopyPasteTempFiles/page5image1810827888" \* MERGEFORMATINET </w:instrText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A53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8B8BEE" wp14:editId="2D74B7E2">
            <wp:extent cx="5940425" cy="522605"/>
            <wp:effectExtent l="0" t="0" r="3175" b="0"/>
            <wp:docPr id="6" name="Рисунок 6" descr="page5image181082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5image18108278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2DE12F6" w14:textId="02F473ED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lastRenderedPageBreak/>
        <w:t>Уничтожение персональных данных осуществляется в соответствии с правилами, изложенными в «Положении о защите персональных данных в ООО «</w:t>
      </w:r>
      <w:r w:rsidR="00275CD5">
        <w:rPr>
          <w:rFonts w:ascii="TimesNewRomanPSMT" w:eastAsia="Times New Roman" w:hAnsi="TimesNewRomanPSMT" w:cs="Times New Roman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». </w:t>
      </w:r>
    </w:p>
    <w:p w14:paraId="1C8A07F7" w14:textId="4B0AA629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Срок обработки персональных данных не превышает срок,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необходимый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для достижения цели их обработки, если иное не предусмотрено законодательством РФ, и определяется в соответствии со сроком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действия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соглашения между Оператором и субъектом персональных данных, приказом Минкультуры РФ от 25 августа 2010 года No 558 «Об утверждении Перечня типовых управленческих архивных документов, образующихся в</w:t>
      </w:r>
      <w:r w:rsidR="00275CD5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процессе деятельности государственных органов, органов местного самоуправления и организаций, с указанием сроков хранения», сроком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исковой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давности, а также иными требованиями законодательства РФ и иными нормативными правовыми актами. </w:t>
      </w:r>
    </w:p>
    <w:p w14:paraId="766042BB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6. Права Субъектов персональных данных </w:t>
      </w:r>
    </w:p>
    <w:p w14:paraId="65ECF305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Субъект персональных данных вправе: </w:t>
      </w:r>
    </w:p>
    <w:p w14:paraId="4E340705" w14:textId="656B516E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заявленной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цели обработки, а также принимать предусмотренные законодательством меры по защите своих прав; </w:t>
      </w:r>
    </w:p>
    <w:p w14:paraId="3CFE1C7D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требовать предоставления перечня своих персональных данных, обрабатываемых Оператором, и источник их получения; </w:t>
      </w:r>
    </w:p>
    <w:p w14:paraId="7B97C0CC" w14:textId="1FAB48A8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требовать извещения всех лиц, которым ранее были сообщены неверные или неполные его персональные данные, обо всех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произведённых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в</w:t>
      </w:r>
      <w:r w:rsidR="00275CD5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них исключениях, исправлениях или дополнениях; </w:t>
      </w:r>
    </w:p>
    <w:p w14:paraId="07CC46B4" w14:textId="26E811C1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обжаловать в уполномоченном органе по защите прав субъектов персональных данных или в судебном порядке неправомерные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действия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или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бездействия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Оператора при обработке его персональных данных; </w:t>
      </w:r>
    </w:p>
    <w:p w14:paraId="42C10CC8" w14:textId="145C2BA9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275CD5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031420A3" w14:textId="22932A5A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0"/>
          <w:szCs w:val="20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получать информацию, касающуюся обработки его персональных данных, в том числе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содержащей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̆: </w:t>
      </w:r>
    </w:p>
    <w:p w14:paraId="3634C7B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- подтверждение факта обработки персональных данных Оператором; </w:t>
      </w:r>
    </w:p>
    <w:p w14:paraId="21DF4BD2" w14:textId="7D8EB6BE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>- правовые основания и цели обработки персональных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>- применяемые Оператором способы обработки персональных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требований законодательства РФ;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 xml:space="preserve">- объем обрабатываемых персональных данных, относящихся к соответствующему субъекту персональных данных, источник их получения, если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иной</w:t>
      </w:r>
      <w:r w:rsidRPr="00CA53B7">
        <w:rPr>
          <w:rFonts w:ascii="TimesNewRomanPSMT" w:eastAsia="Times New Roman" w:hAnsi="TimesNewRomanPSMT" w:cs="Times New Roman"/>
          <w:lang w:eastAsia="ru-RU"/>
        </w:rPr>
        <w:t>̆ порядок представления таких данных не предусмотрен соответствующим федеральным законом;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>- сроки обработки персональных данных, в том числе сроки их хранения;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TimesNewRomanPSMT" w:eastAsia="Times New Roman" w:hAnsi="TimesNewRomanPSMT" w:cs="Times New Roman"/>
          <w:lang w:eastAsia="ru-RU"/>
        </w:rPr>
        <w:lastRenderedPageBreak/>
        <w:t xml:space="preserve">- порядок осуществления субъектом персональных данных прав, предусмотренных соответствующим федеральным законом; </w:t>
      </w:r>
    </w:p>
    <w:p w14:paraId="0E6C7D93" w14:textId="0C752F83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требовать удаления полностью или частично своих персональных данных и/или прекращения обработки своих персональных данных. </w:t>
      </w:r>
      <w:r w:rsidR="00027AA6" w:rsidRPr="00CA53B7">
        <w:rPr>
          <w:rFonts w:ascii="TimesNewRomanPSMT" w:eastAsia="Times New Roman" w:hAnsi="TimesNewRomanPSMT" w:cs="Times New Roman"/>
          <w:lang w:eastAsia="ru-RU"/>
        </w:rPr>
        <w:t>При этом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субъект ознакомлен с тем, что в некоторых случаях удаление и/или прекращение обработки персональных данных означает, что Оператор больше не сможет предоставлять такому субъекту персональных данных услуги, работы, товары и лицензии, и/или состоять в трудовых отношениях. </w:t>
      </w:r>
    </w:p>
    <w:p w14:paraId="731A3269" w14:textId="2432FC0F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- информацию об </w:t>
      </w:r>
      <w:r w:rsidR="00027AA6" w:rsidRPr="00CA53B7">
        <w:rPr>
          <w:rFonts w:ascii="TimesNewRomanPSMT" w:eastAsia="Times New Roman" w:hAnsi="TimesNewRomanPSMT" w:cs="Times New Roman"/>
          <w:lang w:eastAsia="ru-RU"/>
        </w:rPr>
        <w:t>осуществлённой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или о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предполагаемой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трансграничной</w:t>
      </w:r>
      <w:r w:rsidRPr="00CA53B7">
        <w:rPr>
          <w:rFonts w:ascii="TimesNewRomanPSMT" w:eastAsia="Times New Roman" w:hAnsi="TimesNewRomanPSMT" w:cs="Times New Roman"/>
          <w:lang w:eastAsia="ru-RU"/>
        </w:rPr>
        <w:t>̆ передаче данных;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 xml:space="preserve">- иные сведения, предусмотренные требованиями </w:t>
      </w:r>
      <w:r w:rsidR="00297FFC" w:rsidRPr="00CA53B7">
        <w:rPr>
          <w:rFonts w:ascii="TimesNewRomanPSMT" w:eastAsia="Times New Roman" w:hAnsi="TimesNewRomanPSMT" w:cs="Times New Roman"/>
          <w:lang w:eastAsia="ru-RU"/>
        </w:rPr>
        <w:t>действующего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законодательства РФ.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00551C29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0CE752" w14:textId="3F52B118" w:rsidR="00CA53B7" w:rsidRPr="00CA53B7" w:rsidRDefault="00297FFC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Действующее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законодательство РФ может устанавливать ограничения и</w:t>
            </w:r>
            <w:r w:rsidR="00275CD5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другие условия, касающиеся упомянутых выше прав субъекта персональных данных. </w:t>
            </w:r>
          </w:p>
          <w:p w14:paraId="3D131453" w14:textId="31FB4125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Порядок направления Оператору запросов (обращений) для реализации правомочий, указанных в настоящем разделе, описывается отдельно в </w:t>
            </w:r>
            <w:r w:rsidR="00297FFC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Политике. </w:t>
            </w:r>
          </w:p>
          <w:p w14:paraId="1FFF7E55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Субъекты персональных данных несут ответственность за предоставление Оператору достоверных сведений, а также за своевременное обновление предоставленных данных в случае каких-либо изменений. </w:t>
            </w:r>
          </w:p>
          <w:p w14:paraId="279E55FA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Если субъект персональных данных считает, что Оператор осуществляет обработку его персональных данных с нарушением требований Федерального закона "О персональных данных" или иным образом нарушает его права и свободы, субъект </w:t>
            </w:r>
          </w:p>
        </w:tc>
      </w:tr>
      <w:tr w:rsidR="00CA53B7" w:rsidRPr="00CA53B7" w14:paraId="0E606019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25F72E" w14:textId="43099B49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персональных данных вправе обжаловать </w:t>
            </w:r>
            <w:r w:rsidR="00297FFC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действия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или </w:t>
            </w:r>
            <w:r w:rsidR="00297FFC" w:rsidRPr="00CA53B7">
              <w:rPr>
                <w:rFonts w:ascii="TimesNewRomanPSMT" w:eastAsia="Times New Roman" w:hAnsi="TimesNewRomanPSMT" w:cs="Times New Roman"/>
                <w:lang w:eastAsia="ru-RU"/>
              </w:rPr>
              <w:t>бездействие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Оператора в </w:t>
            </w:r>
            <w:r w:rsidR="00297FFC" w:rsidRPr="00CA53B7">
              <w:rPr>
                <w:rFonts w:ascii="TimesNewRomanPSMT" w:eastAsia="Times New Roman" w:hAnsi="TimesNewRomanPSMT" w:cs="Times New Roman"/>
                <w:lang w:eastAsia="ru-RU"/>
              </w:rPr>
              <w:t>уполномоченный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орган по защите прав субъектов персональных данных (Федеральная служба по надзору в сфере связи, информационных технологий и массовых коммуникаций - Роскомнадзор) или в судебном порядке. </w:t>
            </w:r>
          </w:p>
          <w:p w14:paraId="378898F2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      </w:r>
          </w:p>
        </w:tc>
      </w:tr>
    </w:tbl>
    <w:p w14:paraId="22534CF1" w14:textId="4B5D5EE1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275CD5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70BB7351" w14:textId="24AD79DC" w:rsidR="00CA53B7" w:rsidRPr="00CA53B7" w:rsidRDefault="00CA53B7" w:rsidP="00CA53B7">
      <w:pPr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A53B7">
        <w:rPr>
          <w:rFonts w:ascii="Times New Roman" w:eastAsia="Times New Roman" w:hAnsi="Times New Roman" w:cs="Times New Roman"/>
          <w:lang w:eastAsia="ru-RU"/>
        </w:rPr>
        <w:instrText xml:space="preserve"> INCLUDEPICTURE "/var/folders/6p/wsc51dhx0_g0fmgltpd_q_4c0000gn/T/com.microsoft.Word/WebArchiveCopyPasteTempFiles/page7image1811538000" \* MERGEFORMATINET </w:instrText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A53B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8405D9" wp14:editId="0F32A340">
            <wp:extent cx="5739130" cy="408305"/>
            <wp:effectExtent l="0" t="0" r="1270" b="0"/>
            <wp:docPr id="5" name="Рисунок 5" descr="page7image181153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7image1811538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3B7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6243EC5A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7. Порядок направления Оператору обращений субъектами персональных данных </w:t>
      </w:r>
    </w:p>
    <w:p w14:paraId="62CF1155" w14:textId="675BF060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Порядок направления субъектом персональных данных (его представителем, работниками Роскомнадзора и иными уполномоченными органами) (далее – также обращающееся лицо) запросов (обращений) Оператору с целью реализации им правомочий, указанных в </w:t>
      </w:r>
      <w:r w:rsidR="005E6312" w:rsidRPr="00CA53B7">
        <w:rPr>
          <w:rFonts w:ascii="TimesNewRomanPSMT" w:eastAsia="Times New Roman" w:hAnsi="TimesNewRomanPSMT" w:cs="Times New Roman"/>
          <w:lang w:eastAsia="ru-RU"/>
        </w:rPr>
        <w:t>настоящей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Политике, </w:t>
      </w:r>
      <w:r w:rsidR="005E6312" w:rsidRPr="00CA53B7">
        <w:rPr>
          <w:rFonts w:ascii="TimesNewRomanPSMT" w:eastAsia="Times New Roman" w:hAnsi="TimesNewRomanPSMT" w:cs="Times New Roman"/>
          <w:lang w:eastAsia="ru-RU"/>
        </w:rPr>
        <w:t>определён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требованиями Федерального закона «О персональных данных». </w:t>
      </w:r>
    </w:p>
    <w:p w14:paraId="3CD8E583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В частности, в соответствии с указанными требованиями запрос (обращение) должен содержать: </w:t>
      </w:r>
    </w:p>
    <w:p w14:paraId="67E9A130" w14:textId="392A0862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lastRenderedPageBreak/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фамилию, имя, отчество (при наличии), серию, номер документа, удостоверяющего личность субъекта персональных данных (законного представителя), сведения о дате выдачи указанного документа и выдавшем его органе;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>сведения, подтверждающие участие субъекта персональных данных в отношениях с</w:t>
      </w:r>
      <w:r w:rsidR="005E6312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Оператором (номер договора, дата заключения договора, условное словесное обозначение и/или иные сведения), либо сведения, иным образом подтверждающие факт обработки персональных данных Оператором; </w:t>
      </w:r>
    </w:p>
    <w:p w14:paraId="08D99D09" w14:textId="047FE2BC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изложение сути (перечня) </w:t>
      </w:r>
      <w:r w:rsidR="005E6312" w:rsidRPr="00CA53B7">
        <w:rPr>
          <w:rFonts w:ascii="TimesNewRomanPSMT" w:eastAsia="Times New Roman" w:hAnsi="TimesNewRomanPSMT" w:cs="Times New Roman"/>
          <w:lang w:eastAsia="ru-RU"/>
        </w:rPr>
        <w:t>запрашиваемой</w:t>
      </w:r>
      <w:r w:rsidRPr="00CA53B7">
        <w:rPr>
          <w:rFonts w:ascii="TimesNewRomanPSMT" w:eastAsia="Times New Roman" w:hAnsi="TimesNewRomanPSMT" w:cs="Times New Roman"/>
          <w:lang w:eastAsia="ru-RU"/>
        </w:rPr>
        <w:t>̆ информации (сведений), иных требований субъекта персональных данных (законного представителя);</w:t>
      </w:r>
      <w:r w:rsidRPr="00CA53B7">
        <w:rPr>
          <w:rFonts w:ascii="TimesNewRomanPSMT" w:eastAsia="Times New Roman" w:hAnsi="TimesNewRomanPSMT" w:cs="Times New Roman"/>
          <w:lang w:eastAsia="ru-RU"/>
        </w:rPr>
        <w:br/>
      </w: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подпись субъекта персональных данных (законного представителя).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6F4C5FED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6A19A5" w14:textId="7F0A2113" w:rsidR="00CA53B7" w:rsidRPr="00CA53B7" w:rsidRDefault="005E6312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В случа</w:t>
            </w:r>
            <w:r w:rsidRPr="00CA53B7">
              <w:rPr>
                <w:rFonts w:ascii="TimesNewRomanPSMT" w:eastAsia="Times New Roman" w:hAnsi="TimesNewRomanPSMT" w:cs="Times New Roman" w:hint="eastAsia"/>
                <w:lang w:eastAsia="ru-RU"/>
              </w:rPr>
              <w:t>е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направления запроса (обращения) законным представителем субъекта персональных данных, запрос (обращение) должен содержать фамилию, имя, отчество (при наличии) законного представителя, реквизиты документа (копию документа), подтверждающего полномочия данного представителя. </w:t>
            </w:r>
          </w:p>
          <w:p w14:paraId="44668B55" w14:textId="62970D12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Контакты для направления запросов (обращений) субъектами персональных данных размещены в сети Интернет на </w:t>
            </w:r>
            <w:r w:rsidR="005E6312"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Оператора:</w:t>
            </w:r>
            <w:r w:rsidR="005E6312">
              <w:t xml:space="preserve"> </w:t>
            </w:r>
            <w:proofErr w:type="gramStart"/>
            <w:r w:rsidR="005E6312" w:rsidRPr="005E6312">
              <w:rPr>
                <w:rFonts w:ascii="TimesNewRomanPSMT" w:eastAsia="Times New Roman" w:hAnsi="TimesNewRomanPSMT" w:cs="Times New Roman"/>
                <w:highlight w:val="lightGray"/>
                <w:lang w:eastAsia="ru-RU"/>
              </w:rPr>
              <w:t>https://golovusplech.msk.ru</w:t>
            </w:r>
            <w:r w:rsidRPr="00CA53B7">
              <w:rPr>
                <w:rFonts w:ascii="TimesNewRomanPSMT" w:eastAsia="Times New Roman" w:hAnsi="TimesNewRomanPSMT" w:cs="Times New Roman"/>
                <w:color w:val="0000FF"/>
                <w:lang w:eastAsia="ru-RU"/>
              </w:rPr>
              <w:t xml:space="preserve"> </w:t>
            </w:r>
            <w:r w:rsidR="00297FFC">
              <w:rPr>
                <w:rFonts w:ascii="TimesNewRomanPSMT" w:eastAsia="Times New Roman" w:hAnsi="TimesNewRomanPSMT" w:cs="Times New Roman"/>
                <w:color w:val="0000FF"/>
                <w:lang w:eastAsia="ru-RU"/>
              </w:rPr>
              <w:t xml:space="preserve">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в</w:t>
            </w:r>
            <w:proofErr w:type="gramEnd"/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разделе «Контакты»: </w:t>
            </w:r>
          </w:p>
          <w:p w14:paraId="2CFC2528" w14:textId="490653CA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При использовании адреса </w:t>
            </w:r>
            <w:r w:rsidR="005E6312" w:rsidRPr="00CA53B7">
              <w:rPr>
                <w:rFonts w:ascii="TimesNewRomanPSMT" w:eastAsia="Times New Roman" w:hAnsi="TimesNewRomanPSMT" w:cs="Times New Roman"/>
                <w:lang w:eastAsia="ru-RU"/>
              </w:rPr>
              <w:t>электронной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почты Оператора запрос (обращение) должен быть направлен в форме электронного документа и подписан </w:t>
            </w:r>
            <w:r w:rsidR="005E6312" w:rsidRPr="00CA53B7">
              <w:rPr>
                <w:rFonts w:ascii="TimesNewRomanPSMT" w:eastAsia="Times New Roman" w:hAnsi="TimesNewRomanPSMT" w:cs="Times New Roman"/>
                <w:lang w:eastAsia="ru-RU"/>
              </w:rPr>
              <w:t>электронной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подписью субъекта (его представителя) в соответствии с законодательством </w:t>
            </w:r>
            <w:r w:rsidR="005E6312" w:rsidRPr="00CA53B7">
              <w:rPr>
                <w:rFonts w:ascii="TimesNewRomanPSMT" w:eastAsia="Times New Roman" w:hAnsi="TimesNewRomanPSMT" w:cs="Times New Roman"/>
                <w:lang w:eastAsia="ru-RU"/>
              </w:rPr>
              <w:t>Российской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Федерации. </w:t>
            </w:r>
          </w:p>
          <w:p w14:paraId="602A2ADF" w14:textId="2C9DB480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При использовании юридического адреса Оператора запрос (обращение) должен быть направлен на бумажном носителе и подписан </w:t>
            </w:r>
            <w:r w:rsidR="005E6312" w:rsidRPr="00CA53B7">
              <w:rPr>
                <w:rFonts w:ascii="TimesNewRomanPSMT" w:eastAsia="Times New Roman" w:hAnsi="TimesNewRomanPSMT" w:cs="Times New Roman"/>
                <w:lang w:eastAsia="ru-RU"/>
              </w:rPr>
              <w:t>собственноручной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подписью субъекта (его представителя). </w:t>
            </w:r>
          </w:p>
          <w:p w14:paraId="4CBBA7D2" w14:textId="60C5A180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Для выполнения запроса (обращения) субъекта персональных данных (его представителя, работника Роскомнадзора и иных уполномоченных органов) Оператор может потребовать установить личность обращающегося и запросить дополнительную информацию, подтверждающую его участие в отношениях с Оператором, либо сведения, </w:t>
            </w:r>
            <w:r w:rsidR="00275CD5" w:rsidRPr="00CA53B7">
              <w:rPr>
                <w:rFonts w:ascii="TimesNewRomanPSMT" w:eastAsia="Times New Roman" w:hAnsi="TimesNewRomanPSMT" w:cs="Times New Roman"/>
                <w:lang w:eastAsia="ru-RU"/>
              </w:rPr>
              <w:t>иным образом подтверждающие факт обработки персональных данных Оператором.</w:t>
            </w:r>
          </w:p>
          <w:p w14:paraId="5621F1F6" w14:textId="5EB710DD" w:rsidR="00CA53B7" w:rsidRPr="00CA53B7" w:rsidRDefault="00CA53B7" w:rsidP="00CA53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3B7" w:rsidRPr="00CA53B7" w14:paraId="55614708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090713" w14:textId="18D18AE3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AA0977F" w14:textId="76794A05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>Запрос (обращение) должен быть зарегистрирован Оператором.</w:t>
      </w:r>
      <w:r w:rsidRPr="00CA53B7">
        <w:rPr>
          <w:rFonts w:ascii="TimesNewRomanPSMT" w:eastAsia="Times New Roman" w:hAnsi="TimesNewRomanPSMT" w:cs="Times New Roman"/>
          <w:lang w:eastAsia="ru-RU"/>
        </w:rPr>
        <w:br/>
        <w:t xml:space="preserve">Подготовка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запрашиваемой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информации и формирование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содержательной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части ответа должны выполняться подразделением, осуществляющих обработку </w:t>
      </w:r>
      <w:proofErr w:type="spellStart"/>
      <w:r w:rsidRPr="00CA53B7">
        <w:rPr>
          <w:rFonts w:ascii="TimesNewRomanPSMT" w:eastAsia="Times New Roman" w:hAnsi="TimesNewRomanPSMT" w:cs="Times New Roman"/>
          <w:lang w:eastAsia="ru-RU"/>
        </w:rPr>
        <w:t>ПДн</w:t>
      </w:r>
      <w:proofErr w:type="spellEnd"/>
      <w:r w:rsidRPr="00CA53B7">
        <w:rPr>
          <w:rFonts w:ascii="TimesNewRomanPSMT" w:eastAsia="Times New Roman" w:hAnsi="TimesNewRomanPSMT" w:cs="Times New Roman"/>
          <w:lang w:eastAsia="ru-RU"/>
        </w:rPr>
        <w:t xml:space="preserve"> субъекта, к которому по роду деятельности относится запрос, с участием работника отдела правовых вопросов, и с учетом требований делопроизводства. </w:t>
      </w:r>
    </w:p>
    <w:p w14:paraId="5DE0B974" w14:textId="67756BEB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В случае отказа обращающемуся лицу в предоставлении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запрашиваемой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информации, работник Оператора,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ответственный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за обработку запроса, формирует в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письменной</w:t>
      </w:r>
      <w:r w:rsidRPr="00CA53B7">
        <w:rPr>
          <w:rFonts w:ascii="TimesNewRomanPSMT" w:eastAsia="Times New Roman" w:hAnsi="TimesNewRomanPSMT" w:cs="Times New Roman"/>
          <w:lang w:eastAsia="ru-RU"/>
        </w:rPr>
        <w:t>̆ форме</w:t>
      </w:r>
      <w:r w:rsidR="00D330C9">
        <w:rPr>
          <w:rFonts w:ascii="TimesNewRomanPSMT" w:eastAsia="Times New Roman" w:hAnsi="TimesNewRomanPSMT" w:cs="Times New Roman"/>
          <w:lang w:eastAsia="ru-RU"/>
        </w:rPr>
        <w:t>.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</w:t>
      </w:r>
    </w:p>
    <w:p w14:paraId="11377A93" w14:textId="1C2CF28E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Если в запросе (обращении) обращающегося лица не отражены в соответствии с вышеуказанными требованиями все необходимые сведения или обратившееся лицо не обладает правами доступа к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запрашиваемой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информации, то ему направляется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мотивированный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отказ. </w:t>
      </w:r>
    </w:p>
    <w:p w14:paraId="18660E4E" w14:textId="5D98B5D5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D330C9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1E3F82F5" w14:textId="55363B29" w:rsidR="00CA53B7" w:rsidRPr="00CA53B7" w:rsidRDefault="00311564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lastRenderedPageBreak/>
        <w:t>М</w:t>
      </w:r>
      <w:r w:rsidRPr="00CA53B7">
        <w:rPr>
          <w:rFonts w:ascii="TimesNewRomanPSMT" w:eastAsia="Times New Roman" w:hAnsi="TimesNewRomanPSMT" w:cs="Times New Roman"/>
          <w:lang w:eastAsia="ru-RU"/>
        </w:rPr>
        <w:t>отивированный</w:t>
      </w:r>
      <w:r w:rsidR="00CA53B7" w:rsidRPr="00CA53B7">
        <w:rPr>
          <w:rFonts w:ascii="TimesNewRomanPSMT" w:eastAsia="Times New Roman" w:hAnsi="TimesNewRomanPSMT" w:cs="Times New Roman"/>
          <w:lang w:eastAsia="ru-RU"/>
        </w:rPr>
        <w:t xml:space="preserve">̆ ответ, </w:t>
      </w:r>
      <w:r w:rsidRPr="00CA53B7">
        <w:rPr>
          <w:rFonts w:ascii="TimesNewRomanPSMT" w:eastAsia="Times New Roman" w:hAnsi="TimesNewRomanPSMT" w:cs="Times New Roman"/>
          <w:lang w:eastAsia="ru-RU"/>
        </w:rPr>
        <w:t>содержащий</w:t>
      </w:r>
      <w:r w:rsidR="00CA53B7" w:rsidRPr="00CA53B7">
        <w:rPr>
          <w:rFonts w:ascii="TimesNewRomanPSMT" w:eastAsia="Times New Roman" w:hAnsi="TimesNewRomanPSMT" w:cs="Times New Roman"/>
          <w:lang w:eastAsia="ru-RU"/>
        </w:rPr>
        <w:t xml:space="preserve">̆ ссылку на положение части 8 статьи 14 Федерального закона </w:t>
      </w:r>
      <w:r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="00CA53B7" w:rsidRPr="00CA53B7">
        <w:rPr>
          <w:rFonts w:ascii="TimesNewRomanPSMT" w:eastAsia="Times New Roman" w:hAnsi="TimesNewRomanPSMT" w:cs="Times New Roman"/>
          <w:lang w:eastAsia="ru-RU"/>
        </w:rPr>
        <w:t xml:space="preserve">̆ Федерации от 27 июля 2006 г. No152-ФЗ «О персональных данных» или иного федерального закона, являющееся основанием для такого отказа.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26D014AE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58FA276" w14:textId="3B2B3CD8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Ответ на запрос (обращение) предоставляется Оператором обратившемуся лицу в сроки, предусмотренные законодательством РФ и/или соглашением между сторонами, в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доступной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форме, и в нем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 </w:t>
            </w:r>
          </w:p>
          <w:p w14:paraId="725837D8" w14:textId="6AB86726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 случае подтверждения факта неточности персональных данных Оператор на основании сведений,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дней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со дня представления таких сведений и снимает блокирование персональных данных. </w:t>
            </w:r>
          </w:p>
          <w:p w14:paraId="3D635567" w14:textId="56BD893B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 случае выявления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неправомерной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обработки персональных данных при обращении </w:t>
            </w:r>
          </w:p>
        </w:tc>
      </w:tr>
      <w:tr w:rsidR="00CA53B7" w:rsidRPr="00CA53B7" w14:paraId="6FCD647D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B61CE6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      </w:r>
          </w:p>
          <w:p w14:paraId="407F542F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Право субъекта персональных данных на доступ к его персональным данным может быть ограничено в соответствии с ч. 8 ст. 14 Федерального закона «О персональных данных», в том числе если доступ субъекта персональных данных к его персональным данным нарушает права и законные интересы третьих лиц. </w:t>
            </w:r>
          </w:p>
        </w:tc>
      </w:tr>
    </w:tbl>
    <w:p w14:paraId="35951250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8. Безопасность персональных данных </w:t>
      </w:r>
    </w:p>
    <w:p w14:paraId="32EC4721" w14:textId="5D4482FC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Оператор предпринимает необходимые технические и организационные меры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информационной</w:t>
      </w:r>
      <w:r w:rsidRPr="00CA53B7">
        <w:rPr>
          <w:rFonts w:ascii="TimesNewRomanPSMT" w:eastAsia="Times New Roman" w:hAnsi="TimesNewRomanPSMT" w:cs="Times New Roman"/>
          <w:lang w:eastAsia="ru-RU"/>
        </w:rPr>
        <w:t>̆ безопасности для защиты персональных данных от</w:t>
      </w:r>
      <w:r w:rsidR="00027AA6" w:rsidRPr="00027AA6">
        <w:rPr>
          <w:rFonts w:ascii="TimesNewRomanPSMT" w:eastAsia="Times New Roman" w:hAnsi="TimesNewRomanPSMT" w:cs="Times New Roman"/>
          <w:lang w:eastAsia="ru-RU"/>
        </w:rPr>
        <w:t xml:space="preserve">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несанкционированного доступа, изменения, раскрытия или уничтожения,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путём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 внутренних проверок процессов сбора, хранения и обработки данных, и мер безопасности, а также осуществления мер по обеспечению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физической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безопасности данных для предотвращения несанкционированного доступа к персональным данным. </w:t>
      </w:r>
    </w:p>
    <w:p w14:paraId="2D717C14" w14:textId="4E3FEF3D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Разработку и организацию мероприятий по защите (обеспечению безопасности) персональных данных у Оператора осуществляют работники отдела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информационной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безопасности. </w:t>
      </w:r>
    </w:p>
    <w:p w14:paraId="75B1E2DB" w14:textId="77777777" w:rsidR="00CA53B7" w:rsidRPr="00CA53B7" w:rsidRDefault="00CA53B7" w:rsidP="00CA53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MT" w:eastAsia="Times New Roman" w:hAnsi="TimesNewRomanPSMT" w:cs="Times New Roman"/>
          <w:lang w:eastAsia="ru-RU"/>
        </w:rPr>
        <w:t xml:space="preserve">В целях обеспечения безопасности обрабатываемых персональных данных Оператор применяет следующие меры, включая, но не ограничиваясь: </w:t>
      </w:r>
    </w:p>
    <w:p w14:paraId="4458D25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назначает лиц, ответственных за обработку персональных данных и/или за обеспечение безопасности персональных данных; </w:t>
      </w:r>
    </w:p>
    <w:p w14:paraId="1E8AF55B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ограничивает доступ работников к персональным данным в соответствии с должностными обязанностями; </w:t>
      </w:r>
    </w:p>
    <w:p w14:paraId="53F3670B" w14:textId="0E5243A0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разрабатывает положения, регламенты, инструкции и иные локальные нормативные акты по направлениям, связанным с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обработкой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защитой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персональных данных; </w:t>
      </w:r>
    </w:p>
    <w:p w14:paraId="3BC4F9A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lastRenderedPageBreak/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обеспечивает ознакомление работников Оператора с порядком обработки и обеспечения безопасности персональных данных любых субъектов, а также степени ответственности за нарушение такого порядка, проводятся методические работы с персоналом, осуществляющим обработку персональных данных; </w:t>
      </w:r>
    </w:p>
    <w:p w14:paraId="0EAB0BD0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определяет состав и объем организационных мероприятий по защите персональных данных в соответствии с требованиями законодательства РФ; </w:t>
      </w:r>
    </w:p>
    <w:p w14:paraId="52F0D33F" w14:textId="57121753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определяет состав технических средств защиты информации для системы защиты персональных данных в соответствии с нормативными правовыми актами, принятыми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Федеральной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службой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по техническому и экспортному контролю; </w:t>
      </w:r>
    </w:p>
    <w:p w14:paraId="7BE509ED" w14:textId="049928E4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Политика обработки персональных данных в ООО «</w:t>
      </w:r>
      <w:r w:rsidR="00D330C9">
        <w:rPr>
          <w:rFonts w:ascii="TimesNewRomanPS" w:eastAsia="Times New Roman" w:hAnsi="TimesNewRomanPS" w:cs="Times New Roman"/>
          <w:i/>
          <w:iCs/>
          <w:sz w:val="22"/>
          <w:szCs w:val="22"/>
          <w:shd w:val="clear" w:color="auto" w:fill="FFFFFF"/>
          <w:lang w:eastAsia="ru-RU"/>
        </w:rPr>
        <w:t>ДИКА</w:t>
      </w:r>
      <w:r w:rsidRPr="00CA53B7">
        <w:rPr>
          <w:rFonts w:ascii="TimesNewRomanPSMT" w:eastAsia="Times New Roman" w:hAnsi="TimesNewRomanPSMT" w:cs="Times New Roman"/>
          <w:shd w:val="clear" w:color="auto" w:fill="FFFFFF"/>
          <w:lang w:eastAsia="ru-RU"/>
        </w:rPr>
        <w:t xml:space="preserve">» </w:t>
      </w:r>
    </w:p>
    <w:p w14:paraId="1CBAB479" w14:textId="58634FE2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определяет состав криптографических средств защиты информации для системы защиты персональных данных в соответствии с нормативными правовыми актами, принятыми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Федеральной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службой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безопасности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Российской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Федерации; </w:t>
      </w:r>
    </w:p>
    <w:p w14:paraId="41AA44AC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lang w:eastAsia="ru-RU"/>
        </w:rPr>
        <w:t xml:space="preserve">• 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осуществляет сопровождение и контроль внедрения и эксплуатации средств защиты информации в информационных системах Оператора; </w:t>
      </w:r>
    </w:p>
    <w:p w14:paraId="3C195599" w14:textId="30C6E8A6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SymbolMT" w:eastAsia="Times New Roman" w:hAnsi="SymbolMT" w:cs="Times New Roman"/>
          <w:sz w:val="22"/>
          <w:szCs w:val="22"/>
          <w:lang w:eastAsia="ru-RU"/>
        </w:rPr>
        <w:t>•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осуществляет контроль за соблюдением у Оператора норм и требований законодательства РФ по направлениям, связанным с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обработкой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и </w:t>
      </w:r>
      <w:r w:rsidR="00311564" w:rsidRPr="00CA53B7">
        <w:rPr>
          <w:rFonts w:ascii="TimesNewRomanPSMT" w:eastAsia="Times New Roman" w:hAnsi="TimesNewRomanPSMT" w:cs="Times New Roman"/>
          <w:lang w:eastAsia="ru-RU"/>
        </w:rPr>
        <w:t>защитой</w:t>
      </w:r>
      <w:r w:rsidRPr="00CA53B7">
        <w:rPr>
          <w:rFonts w:ascii="TimesNewRomanPSMT" w:eastAsia="Times New Roman" w:hAnsi="TimesNewRomanPSMT" w:cs="Times New Roman"/>
          <w:lang w:eastAsia="ru-RU"/>
        </w:rPr>
        <w:t xml:space="preserve">̆ персональных данных. </w:t>
      </w:r>
    </w:p>
    <w:p w14:paraId="32F5A3A0" w14:textId="77777777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CA53B7">
        <w:rPr>
          <w:rFonts w:ascii="TimesNewRomanPS" w:eastAsia="Times New Roman" w:hAnsi="TimesNewRomanPS" w:cs="Times New Roman"/>
          <w:b/>
          <w:bCs/>
          <w:sz w:val="28"/>
          <w:szCs w:val="28"/>
          <w:shd w:val="clear" w:color="auto" w:fill="FFFFFF"/>
          <w:lang w:eastAsia="ru-RU"/>
        </w:rPr>
        <w:t xml:space="preserve">9. Заключительные положения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A53B7" w:rsidRPr="00CA53B7" w14:paraId="69070CAB" w14:textId="77777777" w:rsidTr="00CA53B7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931130" w14:textId="77777777" w:rsidR="00CA53B7" w:rsidRPr="00CA53B7" w:rsidRDefault="00CA53B7" w:rsidP="00CA53B7">
            <w:pPr>
              <w:spacing w:before="100" w:beforeAutospacing="1" w:after="100" w:afterAutospacing="1"/>
              <w:divId w:val="68317242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Во исполнение требований ч. 2 ст. 18.1 Федерального закона «О персональных данных» настоящая Политика публикуется в свободном доступе в информационно- </w:t>
            </w:r>
          </w:p>
        </w:tc>
      </w:tr>
      <w:tr w:rsidR="00CA53B7" w:rsidRPr="00CA53B7" w14:paraId="29A91AA8" w14:textId="77777777" w:rsidTr="00CA53B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7DD8BB" w14:textId="2B6A3362" w:rsidR="00CA53B7" w:rsidRPr="00CA53B7" w:rsidRDefault="00311564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телекоммуникационной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сети Интернет на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Оператора.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br/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Действующая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Политика размещена в сети Интернет на 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="00CA53B7"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Общества по адресу </w:t>
            </w:r>
          </w:p>
          <w:p w14:paraId="43561DD5" w14:textId="51039B67" w:rsidR="00027AA6" w:rsidRDefault="00000000" w:rsidP="00CA53B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ru-RU"/>
              </w:rPr>
            </w:pPr>
            <w:hyperlink r:id="rId10" w:anchor="section10" w:history="1">
              <w:r w:rsidR="00027AA6" w:rsidRPr="00027AA6">
                <w:rPr>
                  <w:rStyle w:val="a8"/>
                  <w:rFonts w:ascii="TimesNewRomanPSMT" w:eastAsia="Times New Roman" w:hAnsi="TimesNewRomanPSMT" w:cs="Times New Roman"/>
                  <w:highlight w:val="lightGray"/>
                  <w:lang w:eastAsia="ru-RU"/>
                </w:rPr>
                <w:t>https://golovusplech.msk.ru/#section10</w:t>
              </w:r>
            </w:hyperlink>
          </w:p>
          <w:p w14:paraId="3E4F76FA" w14:textId="111A91C0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Оператор вправе вносить изменения в настоящую Политику без согласия субъектов персональных данных. </w:t>
            </w:r>
          </w:p>
          <w:p w14:paraId="099430E9" w14:textId="7A0786DB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Новая Политика вступает в силу с момента ее размещения в сети Интернет на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сайте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Общества по адресу: </w:t>
            </w:r>
            <w:r w:rsidRPr="00CA53B7">
              <w:rPr>
                <w:rFonts w:ascii="TimesNewRomanPSMT" w:eastAsia="Times New Roman" w:hAnsi="TimesNewRomanPSMT" w:cs="Times New Roman"/>
                <w:color w:val="000000" w:themeColor="text1"/>
                <w:highlight w:val="lightGray"/>
                <w:lang w:eastAsia="ru-RU"/>
              </w:rPr>
              <w:t>https://golovusplech.msk.ru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, если иное не предусмотрено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новой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редакцией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Политики. </w:t>
            </w:r>
          </w:p>
          <w:p w14:paraId="15251731" w14:textId="64F0231E" w:rsidR="00CA53B7" w:rsidRDefault="00CA53B7" w:rsidP="00CA53B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Все предложения или вопросы по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Политике контрагентам Оператора следует направлять посредством заполнения формы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обратной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связи по адресу </w:t>
            </w:r>
            <w:hyperlink r:id="rId11" w:history="1">
              <w:r w:rsidR="00D330C9" w:rsidRPr="00C23728">
                <w:rPr>
                  <w:rStyle w:val="a8"/>
                  <w:rFonts w:ascii="TimesNewRomanPSMT" w:eastAsia="Times New Roman" w:hAnsi="TimesNewRomanPSMT" w:cs="Times New Roman"/>
                  <w:lang w:eastAsia="ru-RU"/>
                </w:rPr>
                <w:t>golovu_s_plech_2@mail.ru</w:t>
              </w:r>
            </w:hyperlink>
          </w:p>
          <w:p w14:paraId="225D1C89" w14:textId="77777777" w:rsidR="00D330C9" w:rsidRDefault="00D330C9" w:rsidP="00CA53B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color w:val="0000FF"/>
                <w:lang w:eastAsia="ru-RU"/>
              </w:rPr>
            </w:pPr>
          </w:p>
          <w:p w14:paraId="60F87142" w14:textId="77777777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F75D49" w14:textId="11D0DBB9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lastRenderedPageBreak/>
              <w:t xml:space="preserve">Все предложения или вопросы по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Политике работникам Общества, студентам-практикантам следует направлять посредством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корпоративной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электронной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почты на адрес Отдела </w:t>
            </w:r>
            <w:r w:rsidR="00311564" w:rsidRPr="00CA53B7">
              <w:rPr>
                <w:rFonts w:ascii="TimesNewRomanPSMT" w:eastAsia="Times New Roman" w:hAnsi="TimesNewRomanPSMT" w:cs="Times New Roman"/>
                <w:lang w:eastAsia="ru-RU"/>
              </w:rPr>
              <w:t>информационной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безопасности. </w:t>
            </w:r>
          </w:p>
          <w:p w14:paraId="0EC292FD" w14:textId="441A737E" w:rsidR="00CA53B7" w:rsidRDefault="00CA53B7" w:rsidP="00CA53B7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ru-RU"/>
              </w:rPr>
            </w:pP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В случае если отдельные положения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настоящей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̆ Политики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войдут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в противоречие с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действующим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законодательством РФ или иными документами Оператора, регулирующими обязательства по обработке персональных данных, применяются положения </w:t>
            </w:r>
            <w:r w:rsidR="00B37A5D" w:rsidRPr="00CA53B7">
              <w:rPr>
                <w:rFonts w:ascii="TimesNewRomanPSMT" w:eastAsia="Times New Roman" w:hAnsi="TimesNewRomanPSMT" w:cs="Times New Roman"/>
                <w:lang w:eastAsia="ru-RU"/>
              </w:rPr>
              <w:t>действующего</w:t>
            </w:r>
            <w:r w:rsidRPr="00CA53B7">
              <w:rPr>
                <w:rFonts w:ascii="TimesNewRomanPSMT" w:eastAsia="Times New Roman" w:hAnsi="TimesNewRomanPSMT" w:cs="Times New Roman"/>
                <w:lang w:eastAsia="ru-RU"/>
              </w:rPr>
              <w:t xml:space="preserve"> законодательства РФ. </w:t>
            </w:r>
          </w:p>
          <w:p w14:paraId="4672F02D" w14:textId="73E2557B" w:rsidR="00CA53B7" w:rsidRDefault="00CA53B7" w:rsidP="00CA53B7">
            <w:pPr>
              <w:pStyle w:val="a3"/>
            </w:pPr>
            <w:r>
              <w:rPr>
                <w:rFonts w:ascii="TimesNewRomanPS" w:hAnsi="TimesNewRomanPS"/>
                <w:i/>
                <w:iCs/>
                <w:sz w:val="22"/>
                <w:szCs w:val="22"/>
                <w:shd w:val="clear" w:color="auto" w:fill="FFFFFF"/>
              </w:rPr>
              <w:t>Политика обработки персональных данных в ООО «</w:t>
            </w:r>
            <w:r w:rsidR="00D330C9">
              <w:rPr>
                <w:rFonts w:ascii="TimesNewRomanPS" w:hAnsi="TimesNewRomanPS"/>
                <w:i/>
                <w:iCs/>
                <w:sz w:val="22"/>
                <w:szCs w:val="22"/>
                <w:shd w:val="clear" w:color="auto" w:fill="FFFFFF"/>
              </w:rPr>
              <w:t>ДИКА</w:t>
            </w:r>
            <w:r>
              <w:rPr>
                <w:rFonts w:ascii="TimesNewRomanPSMT" w:hAnsi="TimesNewRomanPSMT"/>
                <w:shd w:val="clear" w:color="auto" w:fill="FFFFFF"/>
              </w:rPr>
              <w:t xml:space="preserve">» </w:t>
            </w:r>
          </w:p>
          <w:p w14:paraId="598DA2BD" w14:textId="5DF6C381" w:rsidR="00CA53B7" w:rsidRPr="00CA53B7" w:rsidRDefault="00CA53B7" w:rsidP="00CA5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706B62" w14:textId="4CF6A592" w:rsidR="00CA53B7" w:rsidRPr="00CA53B7" w:rsidRDefault="00CA53B7" w:rsidP="00CA53B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9A0B7C6" w14:textId="77777777" w:rsidR="00E2501B" w:rsidRDefault="00E2501B"/>
    <w:sectPr w:rsidR="00E2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0B2" w14:textId="77777777" w:rsidR="00646074" w:rsidRDefault="00646074" w:rsidP="00CA53B7">
      <w:r>
        <w:separator/>
      </w:r>
    </w:p>
  </w:endnote>
  <w:endnote w:type="continuationSeparator" w:id="0">
    <w:p w14:paraId="7F865D2D" w14:textId="77777777" w:rsidR="00646074" w:rsidRDefault="00646074" w:rsidP="00C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ECA" w14:textId="77777777" w:rsidR="00646074" w:rsidRDefault="00646074" w:rsidP="00CA53B7">
      <w:r>
        <w:separator/>
      </w:r>
    </w:p>
  </w:footnote>
  <w:footnote w:type="continuationSeparator" w:id="0">
    <w:p w14:paraId="1882848E" w14:textId="77777777" w:rsidR="00646074" w:rsidRDefault="00646074" w:rsidP="00CA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B7"/>
    <w:rsid w:val="00027AA6"/>
    <w:rsid w:val="00275CD5"/>
    <w:rsid w:val="00297FFC"/>
    <w:rsid w:val="00311564"/>
    <w:rsid w:val="004F4074"/>
    <w:rsid w:val="005164D4"/>
    <w:rsid w:val="005E6312"/>
    <w:rsid w:val="00646074"/>
    <w:rsid w:val="007604E8"/>
    <w:rsid w:val="00A55D61"/>
    <w:rsid w:val="00AB4F08"/>
    <w:rsid w:val="00B37A5D"/>
    <w:rsid w:val="00CA53B7"/>
    <w:rsid w:val="00D330C9"/>
    <w:rsid w:val="00D97F3A"/>
    <w:rsid w:val="00E2501B"/>
    <w:rsid w:val="00E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93A45"/>
  <w15:chartTrackingRefBased/>
  <w15:docId w15:val="{9D4C7D33-06E1-F744-ABD0-2F240C4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3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A5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3B7"/>
  </w:style>
  <w:style w:type="paragraph" w:styleId="a6">
    <w:name w:val="footer"/>
    <w:basedOn w:val="a"/>
    <w:link w:val="a7"/>
    <w:uiPriority w:val="99"/>
    <w:unhideWhenUsed/>
    <w:rsid w:val="00CA5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53B7"/>
  </w:style>
  <w:style w:type="character" w:styleId="a8">
    <w:name w:val="Hyperlink"/>
    <w:basedOn w:val="a0"/>
    <w:uiPriority w:val="99"/>
    <w:unhideWhenUsed/>
    <w:rsid w:val="00027AA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9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7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lovu_s_plech_2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golovusplech.msk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Белкина</dc:creator>
  <cp:keywords/>
  <dc:description/>
  <cp:lastModifiedBy>Анастасия Белкина</cp:lastModifiedBy>
  <cp:revision>2</cp:revision>
  <dcterms:created xsi:type="dcterms:W3CDTF">2022-07-15T19:21:00Z</dcterms:created>
  <dcterms:modified xsi:type="dcterms:W3CDTF">2022-07-16T04:40:00Z</dcterms:modified>
</cp:coreProperties>
</file>